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18AA3" w14:textId="77777777" w:rsidR="00717ED9" w:rsidRPr="004E3472" w:rsidRDefault="00717ED9">
      <w:pPr>
        <w:rPr>
          <w:rFonts w:ascii="Times New Roman" w:hAnsi="Times New Roman" w:cs="Times New Roman"/>
          <w:lang w:val="el-GR"/>
        </w:rPr>
      </w:pPr>
    </w:p>
    <w:p w14:paraId="6CEB416B" w14:textId="539B4513" w:rsidR="00717ED9" w:rsidRPr="00F15F8B" w:rsidRDefault="00993BA1" w:rsidP="0020315E">
      <w:pPr>
        <w:spacing w:line="240" w:lineRule="auto"/>
        <w:jc w:val="center"/>
        <w:rPr>
          <w:rFonts w:ascii="Times New Roman" w:hAnsi="Times New Roman" w:cs="Times New Roman"/>
          <w:b/>
          <w:bCs/>
          <w:sz w:val="28"/>
          <w:szCs w:val="28"/>
          <w:lang w:val="el-GR"/>
        </w:rPr>
      </w:pPr>
      <w:r>
        <w:rPr>
          <w:rFonts w:ascii="Times New Roman" w:hAnsi="Times New Roman" w:cs="Times New Roman"/>
          <w:b/>
          <w:bCs/>
          <w:sz w:val="28"/>
          <w:szCs w:val="28"/>
          <w:lang w:val="el-GR"/>
        </w:rPr>
        <w:t>«</w:t>
      </w:r>
      <w:r w:rsidR="00F15F8B">
        <w:rPr>
          <w:rFonts w:ascii="Times New Roman" w:hAnsi="Times New Roman" w:cs="Times New Roman"/>
          <w:b/>
          <w:bCs/>
          <w:sz w:val="28"/>
          <w:szCs w:val="28"/>
          <w:lang w:val="el-GR"/>
        </w:rPr>
        <w:t xml:space="preserve">Μελέτη </w:t>
      </w:r>
      <w:r w:rsidR="00DD2CB2">
        <w:rPr>
          <w:rFonts w:ascii="Times New Roman" w:hAnsi="Times New Roman" w:cs="Times New Roman"/>
          <w:b/>
          <w:bCs/>
          <w:sz w:val="28"/>
          <w:szCs w:val="28"/>
          <w:lang w:val="el-GR"/>
        </w:rPr>
        <w:t>του ρόλου του</w:t>
      </w:r>
      <w:r w:rsidR="00F15F8B">
        <w:rPr>
          <w:rFonts w:ascii="Times New Roman" w:hAnsi="Times New Roman" w:cs="Times New Roman"/>
          <w:b/>
          <w:bCs/>
          <w:sz w:val="28"/>
          <w:szCs w:val="28"/>
          <w:lang w:val="el-GR"/>
        </w:rPr>
        <w:t xml:space="preserve"> </w:t>
      </w:r>
      <w:r w:rsidR="00F15F8B">
        <w:rPr>
          <w:rFonts w:ascii="Times New Roman" w:hAnsi="Times New Roman" w:cs="Times New Roman"/>
          <w:b/>
          <w:bCs/>
          <w:sz w:val="28"/>
          <w:szCs w:val="28"/>
        </w:rPr>
        <w:t>NF</w:t>
      </w:r>
      <w:r w:rsidR="00F15F8B">
        <w:rPr>
          <w:rFonts w:ascii="Times New Roman" w:hAnsi="Times New Roman" w:cs="Times New Roman"/>
          <w:b/>
          <w:bCs/>
          <w:sz w:val="28"/>
          <w:szCs w:val="28"/>
          <w:lang w:val="el-GR"/>
        </w:rPr>
        <w:t>-κΒ</w:t>
      </w:r>
      <w:r w:rsidR="00F15F8B" w:rsidRPr="00F15F8B">
        <w:rPr>
          <w:rFonts w:ascii="Times New Roman" w:hAnsi="Times New Roman" w:cs="Times New Roman"/>
          <w:b/>
          <w:bCs/>
          <w:sz w:val="28"/>
          <w:szCs w:val="28"/>
          <w:lang w:val="el-GR"/>
        </w:rPr>
        <w:t xml:space="preserve"> </w:t>
      </w:r>
      <w:r w:rsidR="00F15F8B">
        <w:rPr>
          <w:rFonts w:ascii="Times New Roman" w:hAnsi="Times New Roman" w:cs="Times New Roman"/>
          <w:b/>
          <w:bCs/>
          <w:sz w:val="28"/>
          <w:szCs w:val="28"/>
          <w:lang w:val="el-GR"/>
        </w:rPr>
        <w:t xml:space="preserve">σε </w:t>
      </w:r>
      <w:r w:rsidR="00F15F8B" w:rsidRPr="00DD2CB2">
        <w:rPr>
          <w:rFonts w:ascii="Times New Roman" w:hAnsi="Times New Roman" w:cs="Times New Roman"/>
          <w:b/>
          <w:bCs/>
          <w:i/>
          <w:iCs/>
          <w:sz w:val="28"/>
          <w:szCs w:val="28"/>
        </w:rPr>
        <w:t>in</w:t>
      </w:r>
      <w:r w:rsidR="00F15F8B" w:rsidRPr="00DD2CB2">
        <w:rPr>
          <w:rFonts w:ascii="Times New Roman" w:hAnsi="Times New Roman" w:cs="Times New Roman"/>
          <w:b/>
          <w:bCs/>
          <w:i/>
          <w:iCs/>
          <w:sz w:val="28"/>
          <w:szCs w:val="28"/>
          <w:lang w:val="el-GR"/>
        </w:rPr>
        <w:t xml:space="preserve"> </w:t>
      </w:r>
      <w:r w:rsidR="00F15F8B" w:rsidRPr="00DD2CB2">
        <w:rPr>
          <w:rFonts w:ascii="Times New Roman" w:hAnsi="Times New Roman" w:cs="Times New Roman"/>
          <w:b/>
          <w:bCs/>
          <w:i/>
          <w:iCs/>
          <w:sz w:val="28"/>
          <w:szCs w:val="28"/>
        </w:rPr>
        <w:t>vitro</w:t>
      </w:r>
      <w:r w:rsidR="00F15F8B" w:rsidRPr="00F15F8B">
        <w:rPr>
          <w:rFonts w:ascii="Times New Roman" w:hAnsi="Times New Roman" w:cs="Times New Roman"/>
          <w:b/>
          <w:bCs/>
          <w:sz w:val="28"/>
          <w:szCs w:val="28"/>
          <w:lang w:val="el-GR"/>
        </w:rPr>
        <w:t xml:space="preserve"> </w:t>
      </w:r>
      <w:r w:rsidR="00F15F8B">
        <w:rPr>
          <w:rFonts w:ascii="Times New Roman" w:hAnsi="Times New Roman" w:cs="Times New Roman"/>
          <w:b/>
          <w:bCs/>
          <w:sz w:val="28"/>
          <w:szCs w:val="28"/>
          <w:lang w:val="el-GR"/>
        </w:rPr>
        <w:t>μοντέλο επούλωσης πληγ</w:t>
      </w:r>
      <w:r w:rsidR="008E7C83">
        <w:rPr>
          <w:rFonts w:ascii="Times New Roman" w:hAnsi="Times New Roman" w:cs="Times New Roman"/>
          <w:b/>
          <w:bCs/>
          <w:sz w:val="28"/>
          <w:szCs w:val="28"/>
          <w:lang w:val="el-GR"/>
        </w:rPr>
        <w:t>ής</w:t>
      </w:r>
      <w:r>
        <w:rPr>
          <w:rFonts w:ascii="Times New Roman" w:hAnsi="Times New Roman" w:cs="Times New Roman"/>
          <w:b/>
          <w:bCs/>
          <w:sz w:val="28"/>
          <w:szCs w:val="28"/>
          <w:lang w:val="el-GR"/>
        </w:rPr>
        <w:t>»</w:t>
      </w:r>
    </w:p>
    <w:p w14:paraId="63E49367" w14:textId="77777777" w:rsidR="00717ED9" w:rsidRDefault="00717ED9" w:rsidP="0020315E">
      <w:pPr>
        <w:spacing w:line="240" w:lineRule="auto"/>
        <w:jc w:val="center"/>
        <w:rPr>
          <w:rFonts w:ascii="Times New Roman" w:hAnsi="Times New Roman" w:cs="Times New Roman"/>
          <w:sz w:val="28"/>
          <w:szCs w:val="28"/>
          <w:lang w:val="el-GR"/>
        </w:rPr>
      </w:pPr>
    </w:p>
    <w:p w14:paraId="32CB2229" w14:textId="675512E9" w:rsidR="00717ED9" w:rsidRDefault="00717ED9" w:rsidP="0020315E">
      <w:pPr>
        <w:spacing w:line="240" w:lineRule="auto"/>
        <w:jc w:val="center"/>
        <w:rPr>
          <w:rFonts w:ascii="Times New Roman" w:hAnsi="Times New Roman" w:cs="Times New Roman"/>
          <w:lang w:val="el-GR"/>
        </w:rPr>
      </w:pPr>
      <w:r>
        <w:rPr>
          <w:rFonts w:ascii="Times New Roman" w:hAnsi="Times New Roman" w:cs="Times New Roman"/>
          <w:lang w:val="el-GR"/>
        </w:rPr>
        <w:t xml:space="preserve">ΓΚΟΓΚΛΙΑ </w:t>
      </w:r>
      <w:r w:rsidR="004E3472">
        <w:rPr>
          <w:rFonts w:ascii="Times New Roman" w:hAnsi="Times New Roman" w:cs="Times New Roman"/>
          <w:lang w:val="el-GR"/>
        </w:rPr>
        <w:t>E</w:t>
      </w:r>
      <w:r>
        <w:rPr>
          <w:rFonts w:ascii="Times New Roman" w:hAnsi="Times New Roman" w:cs="Times New Roman"/>
          <w:lang w:val="el-GR"/>
        </w:rPr>
        <w:t>λένη,</w:t>
      </w:r>
      <w:r w:rsidR="000705CA">
        <w:rPr>
          <w:rFonts w:ascii="Times New Roman" w:hAnsi="Times New Roman" w:cs="Times New Roman"/>
          <w:lang w:val="el-GR"/>
        </w:rPr>
        <w:t xml:space="preserve"> </w:t>
      </w:r>
      <w:r>
        <w:rPr>
          <w:rFonts w:ascii="Times New Roman" w:hAnsi="Times New Roman" w:cs="Times New Roman"/>
          <w:lang w:val="el-GR"/>
        </w:rPr>
        <w:t xml:space="preserve"> ΠΑΠΑΓΕΩΡΓΙΟΥ </w:t>
      </w:r>
      <w:r w:rsidR="004E3472">
        <w:rPr>
          <w:rFonts w:ascii="Times New Roman" w:hAnsi="Times New Roman" w:cs="Times New Roman"/>
          <w:lang w:val="el-GR"/>
        </w:rPr>
        <w:t>E</w:t>
      </w:r>
      <w:r>
        <w:rPr>
          <w:rFonts w:ascii="Times New Roman" w:hAnsi="Times New Roman" w:cs="Times New Roman"/>
          <w:lang w:val="el-GR"/>
        </w:rPr>
        <w:t>υάγγελος</w:t>
      </w:r>
      <w:r w:rsidR="000705CA">
        <w:rPr>
          <w:rFonts w:ascii="Times New Roman" w:hAnsi="Times New Roman" w:cs="Times New Roman"/>
          <w:lang w:val="el-GR"/>
        </w:rPr>
        <w:t xml:space="preserve">, </w:t>
      </w:r>
      <w:r w:rsidR="00440409">
        <w:rPr>
          <w:rFonts w:ascii="Times New Roman" w:hAnsi="Times New Roman" w:cs="Times New Roman"/>
          <w:lang w:val="el-GR"/>
        </w:rPr>
        <w:t xml:space="preserve">ΤΣΙΟΥΠΡΟΣ Ευάγγελος, </w:t>
      </w:r>
      <w:r w:rsidR="000705CA">
        <w:rPr>
          <w:rFonts w:ascii="Times New Roman" w:hAnsi="Times New Roman" w:cs="Times New Roman"/>
          <w:lang w:val="el-GR"/>
        </w:rPr>
        <w:t>ΚΥΛΙΝΔΡΗΣ Θωμάς, ΚΩΛΕΤΤΑΣ Ευάγγελος</w:t>
      </w:r>
      <w:r w:rsidR="00CF78ED" w:rsidRPr="00CF78ED">
        <w:rPr>
          <w:rFonts w:ascii="Times New Roman" w:hAnsi="Times New Roman" w:cs="Times New Roman"/>
          <w:lang w:val="el-GR"/>
        </w:rPr>
        <w:t xml:space="preserve"> </w:t>
      </w:r>
      <w:r w:rsidR="00F12934">
        <w:rPr>
          <w:rFonts w:ascii="Times New Roman" w:hAnsi="Times New Roman" w:cs="Times New Roman"/>
          <w:lang w:val="el-GR"/>
        </w:rPr>
        <w:t>&amp;</w:t>
      </w:r>
      <w:r w:rsidR="000705CA">
        <w:rPr>
          <w:rFonts w:ascii="Times New Roman" w:hAnsi="Times New Roman" w:cs="Times New Roman"/>
          <w:lang w:val="el-GR"/>
        </w:rPr>
        <w:t xml:space="preserve"> ΠΑΠΟΥΤΣΟΠΟΥΛΟΥ Σταματία</w:t>
      </w:r>
    </w:p>
    <w:p w14:paraId="500D7FF6" w14:textId="4CD90F25" w:rsidR="00717ED9" w:rsidRPr="00440409" w:rsidRDefault="000705CA" w:rsidP="0020315E">
      <w:pPr>
        <w:spacing w:line="240" w:lineRule="auto"/>
        <w:jc w:val="center"/>
        <w:rPr>
          <w:rFonts w:ascii="Times New Roman" w:hAnsi="Times New Roman" w:cs="Times New Roman"/>
          <w:i/>
          <w:iCs/>
          <w:sz w:val="22"/>
          <w:szCs w:val="22"/>
          <w:lang w:val="el-GR"/>
        </w:rPr>
      </w:pPr>
      <w:r w:rsidRPr="000705CA">
        <w:rPr>
          <w:rFonts w:ascii="Times New Roman" w:hAnsi="Times New Roman" w:cs="Times New Roman"/>
          <w:i/>
          <w:iCs/>
          <w:sz w:val="22"/>
          <w:szCs w:val="22"/>
          <w:lang w:val="el-GR"/>
        </w:rPr>
        <w:t xml:space="preserve">Πανεπιστήμιο Θεσσαλίας, Τμήμα Βιοχημείας και Βιοτεχνολογίας, </w:t>
      </w:r>
      <w:hyperlink r:id="rId6" w:history="1">
        <w:r w:rsidR="001A0546" w:rsidRPr="00A96357">
          <w:rPr>
            <w:rStyle w:val="-"/>
            <w:rFonts w:ascii="Times New Roman" w:hAnsi="Times New Roman" w:cs="Times New Roman"/>
            <w:i/>
            <w:iCs/>
            <w:sz w:val="22"/>
            <w:szCs w:val="22"/>
          </w:rPr>
          <w:t>egkogklia</w:t>
        </w:r>
        <w:r w:rsidR="001A0546" w:rsidRPr="00A96357">
          <w:rPr>
            <w:rStyle w:val="-"/>
            <w:rFonts w:ascii="Times New Roman" w:hAnsi="Times New Roman" w:cs="Times New Roman"/>
            <w:i/>
            <w:iCs/>
            <w:sz w:val="22"/>
            <w:szCs w:val="22"/>
            <w:lang w:val="el-GR"/>
          </w:rPr>
          <w:t>@</w:t>
        </w:r>
        <w:r w:rsidR="001A0546" w:rsidRPr="00A96357">
          <w:rPr>
            <w:rStyle w:val="-"/>
            <w:rFonts w:ascii="Times New Roman" w:hAnsi="Times New Roman" w:cs="Times New Roman"/>
            <w:i/>
            <w:iCs/>
            <w:sz w:val="22"/>
            <w:szCs w:val="22"/>
          </w:rPr>
          <w:t>uth</w:t>
        </w:r>
        <w:r w:rsidR="001A0546" w:rsidRPr="00A96357">
          <w:rPr>
            <w:rStyle w:val="-"/>
            <w:rFonts w:ascii="Times New Roman" w:hAnsi="Times New Roman" w:cs="Times New Roman"/>
            <w:i/>
            <w:iCs/>
            <w:sz w:val="22"/>
            <w:szCs w:val="22"/>
            <w:lang w:val="el-GR"/>
          </w:rPr>
          <w:t>.</w:t>
        </w:r>
        <w:r w:rsidR="001A0546" w:rsidRPr="00A96357">
          <w:rPr>
            <w:rStyle w:val="-"/>
            <w:rFonts w:ascii="Times New Roman" w:hAnsi="Times New Roman" w:cs="Times New Roman"/>
            <w:i/>
            <w:iCs/>
            <w:sz w:val="22"/>
            <w:szCs w:val="22"/>
          </w:rPr>
          <w:t>gr</w:t>
        </w:r>
      </w:hyperlink>
      <w:r w:rsidR="00440409" w:rsidRPr="00440409">
        <w:rPr>
          <w:lang w:val="el-GR"/>
        </w:rPr>
        <w:t xml:space="preserve">, </w:t>
      </w:r>
      <w:hyperlink r:id="rId7" w:history="1">
        <w:r w:rsidR="00440409" w:rsidRPr="00A96357">
          <w:rPr>
            <w:rStyle w:val="-"/>
            <w:rFonts w:ascii="Times New Roman" w:hAnsi="Times New Roman" w:cs="Times New Roman"/>
            <w:i/>
            <w:iCs/>
            <w:sz w:val="22"/>
            <w:szCs w:val="22"/>
          </w:rPr>
          <w:t>evpapageor</w:t>
        </w:r>
        <w:r w:rsidR="00440409" w:rsidRPr="00A96357">
          <w:rPr>
            <w:rStyle w:val="-"/>
            <w:rFonts w:ascii="Times New Roman" w:hAnsi="Times New Roman" w:cs="Times New Roman"/>
            <w:i/>
            <w:iCs/>
            <w:sz w:val="22"/>
            <w:szCs w:val="22"/>
            <w:lang w:val="el-GR"/>
          </w:rPr>
          <w:t>@</w:t>
        </w:r>
        <w:r w:rsidR="00440409" w:rsidRPr="00A96357">
          <w:rPr>
            <w:rStyle w:val="-"/>
            <w:rFonts w:ascii="Times New Roman" w:hAnsi="Times New Roman" w:cs="Times New Roman"/>
            <w:i/>
            <w:iCs/>
            <w:sz w:val="22"/>
            <w:szCs w:val="22"/>
          </w:rPr>
          <w:t>uth</w:t>
        </w:r>
        <w:r w:rsidR="00440409" w:rsidRPr="00A96357">
          <w:rPr>
            <w:rStyle w:val="-"/>
            <w:rFonts w:ascii="Times New Roman" w:hAnsi="Times New Roman" w:cs="Times New Roman"/>
            <w:i/>
            <w:iCs/>
            <w:sz w:val="22"/>
            <w:szCs w:val="22"/>
            <w:lang w:val="el-GR"/>
          </w:rPr>
          <w:t>.</w:t>
        </w:r>
        <w:r w:rsidR="00440409" w:rsidRPr="00A96357">
          <w:rPr>
            <w:rStyle w:val="-"/>
            <w:rFonts w:ascii="Times New Roman" w:hAnsi="Times New Roman" w:cs="Times New Roman"/>
            <w:i/>
            <w:iCs/>
            <w:sz w:val="22"/>
            <w:szCs w:val="22"/>
          </w:rPr>
          <w:t>gr</w:t>
        </w:r>
      </w:hyperlink>
      <w:r w:rsidR="00440409" w:rsidRPr="00440409">
        <w:rPr>
          <w:lang w:val="el-GR"/>
        </w:rPr>
        <w:t xml:space="preserve">, </w:t>
      </w:r>
      <w:r w:rsidR="00440409" w:rsidRPr="001A0546">
        <w:rPr>
          <w:rFonts w:ascii="Times New Roman" w:hAnsi="Times New Roman" w:cs="Times New Roman"/>
          <w:i/>
          <w:iCs/>
          <w:sz w:val="22"/>
          <w:szCs w:val="22"/>
          <w:lang w:val="el-GR"/>
        </w:rPr>
        <w:t xml:space="preserve">, </w:t>
      </w:r>
      <w:hyperlink r:id="rId8" w:history="1">
        <w:r w:rsidR="00440409" w:rsidRPr="00A96357">
          <w:rPr>
            <w:rStyle w:val="-"/>
            <w:rFonts w:ascii="Times New Roman" w:hAnsi="Times New Roman" w:cs="Times New Roman"/>
            <w:i/>
            <w:iCs/>
            <w:sz w:val="22"/>
            <w:szCs w:val="22"/>
          </w:rPr>
          <w:t>etsioupros</w:t>
        </w:r>
        <w:r w:rsidR="00440409" w:rsidRPr="00A96357">
          <w:rPr>
            <w:rStyle w:val="-"/>
            <w:rFonts w:ascii="Times New Roman" w:hAnsi="Times New Roman" w:cs="Times New Roman"/>
            <w:i/>
            <w:iCs/>
            <w:sz w:val="22"/>
            <w:szCs w:val="22"/>
            <w:lang w:val="el-GR"/>
          </w:rPr>
          <w:t>@</w:t>
        </w:r>
        <w:r w:rsidR="00440409" w:rsidRPr="00A96357">
          <w:rPr>
            <w:rStyle w:val="-"/>
            <w:rFonts w:ascii="Times New Roman" w:hAnsi="Times New Roman" w:cs="Times New Roman"/>
            <w:i/>
            <w:iCs/>
            <w:sz w:val="22"/>
            <w:szCs w:val="22"/>
          </w:rPr>
          <w:t>uth</w:t>
        </w:r>
        <w:r w:rsidR="00440409" w:rsidRPr="00A96357">
          <w:rPr>
            <w:rStyle w:val="-"/>
            <w:rFonts w:ascii="Times New Roman" w:hAnsi="Times New Roman" w:cs="Times New Roman"/>
            <w:i/>
            <w:iCs/>
            <w:sz w:val="22"/>
            <w:szCs w:val="22"/>
            <w:lang w:val="el-GR"/>
          </w:rPr>
          <w:t>.</w:t>
        </w:r>
        <w:r w:rsidR="00440409" w:rsidRPr="00A96357">
          <w:rPr>
            <w:rStyle w:val="-"/>
            <w:rFonts w:ascii="Times New Roman" w:hAnsi="Times New Roman" w:cs="Times New Roman"/>
            <w:i/>
            <w:iCs/>
            <w:sz w:val="22"/>
            <w:szCs w:val="22"/>
          </w:rPr>
          <w:t>gr</w:t>
        </w:r>
      </w:hyperlink>
      <w:r w:rsidR="00440409" w:rsidRPr="00440409">
        <w:rPr>
          <w:lang w:val="el-GR"/>
        </w:rPr>
        <w:t xml:space="preserve">, </w:t>
      </w:r>
      <w:hyperlink r:id="rId9" w:history="1">
        <w:r w:rsidR="00440409" w:rsidRPr="0036660A">
          <w:rPr>
            <w:rStyle w:val="-"/>
            <w:rFonts w:ascii="Times New Roman" w:hAnsi="Times New Roman" w:cs="Times New Roman"/>
            <w:i/>
            <w:iCs/>
            <w:sz w:val="22"/>
            <w:szCs w:val="22"/>
            <w:lang w:val="el-GR"/>
          </w:rPr>
          <w:t>stapapou@uth.gr</w:t>
        </w:r>
      </w:hyperlink>
    </w:p>
    <w:p w14:paraId="313370DB" w14:textId="2EA8CD34" w:rsidR="000705CA" w:rsidRPr="00410679" w:rsidRDefault="000705CA" w:rsidP="0020315E">
      <w:pPr>
        <w:spacing w:line="240" w:lineRule="auto"/>
        <w:jc w:val="center"/>
        <w:rPr>
          <w:rFonts w:ascii="Times New Roman" w:hAnsi="Times New Roman" w:cs="Times New Roman"/>
          <w:i/>
          <w:iCs/>
          <w:sz w:val="22"/>
          <w:szCs w:val="22"/>
          <w:lang w:val="el-GR"/>
        </w:rPr>
      </w:pPr>
      <w:r>
        <w:rPr>
          <w:rFonts w:ascii="Times New Roman" w:hAnsi="Times New Roman" w:cs="Times New Roman"/>
          <w:i/>
          <w:iCs/>
          <w:sz w:val="22"/>
          <w:szCs w:val="22"/>
          <w:lang w:val="el-GR"/>
        </w:rPr>
        <w:t xml:space="preserve">Πανεπιστήμιο Θεσσαλίας, Τμήμα Ιατρικής, </w:t>
      </w:r>
      <w:hyperlink r:id="rId10" w:history="1">
        <w:r w:rsidRPr="00A96357">
          <w:rPr>
            <w:rStyle w:val="-"/>
            <w:rFonts w:ascii="Times New Roman" w:hAnsi="Times New Roman" w:cs="Times New Roman"/>
            <w:i/>
            <w:iCs/>
            <w:sz w:val="22"/>
            <w:szCs w:val="22"/>
          </w:rPr>
          <w:t>tomkil</w:t>
        </w:r>
        <w:r w:rsidRPr="00A96357">
          <w:rPr>
            <w:rStyle w:val="-"/>
            <w:rFonts w:ascii="Times New Roman" w:hAnsi="Times New Roman" w:cs="Times New Roman"/>
            <w:i/>
            <w:iCs/>
            <w:sz w:val="22"/>
            <w:szCs w:val="22"/>
            <w:lang w:val="el-GR"/>
          </w:rPr>
          <w:t>@</w:t>
        </w:r>
        <w:r w:rsidRPr="00A96357">
          <w:rPr>
            <w:rStyle w:val="-"/>
            <w:rFonts w:ascii="Times New Roman" w:hAnsi="Times New Roman" w:cs="Times New Roman"/>
            <w:i/>
            <w:iCs/>
            <w:sz w:val="22"/>
            <w:szCs w:val="22"/>
          </w:rPr>
          <w:t>uth</w:t>
        </w:r>
        <w:r w:rsidRPr="00A96357">
          <w:rPr>
            <w:rStyle w:val="-"/>
            <w:rFonts w:ascii="Times New Roman" w:hAnsi="Times New Roman" w:cs="Times New Roman"/>
            <w:i/>
            <w:iCs/>
            <w:sz w:val="22"/>
            <w:szCs w:val="22"/>
            <w:lang w:val="el-GR"/>
          </w:rPr>
          <w:t>.</w:t>
        </w:r>
        <w:r w:rsidRPr="00A96357">
          <w:rPr>
            <w:rStyle w:val="-"/>
            <w:rFonts w:ascii="Times New Roman" w:hAnsi="Times New Roman" w:cs="Times New Roman"/>
            <w:i/>
            <w:iCs/>
            <w:sz w:val="22"/>
            <w:szCs w:val="22"/>
          </w:rPr>
          <w:t>gr</w:t>
        </w:r>
      </w:hyperlink>
    </w:p>
    <w:p w14:paraId="4C5848B2" w14:textId="52DA7FBF" w:rsidR="001A0546" w:rsidRDefault="001A0546" w:rsidP="0020315E">
      <w:pPr>
        <w:spacing w:line="240" w:lineRule="auto"/>
        <w:ind w:left="360"/>
        <w:jc w:val="center"/>
        <w:rPr>
          <w:rFonts w:ascii="Times New Roman" w:hAnsi="Times New Roman" w:cs="Times New Roman"/>
          <w:i/>
          <w:iCs/>
          <w:sz w:val="22"/>
          <w:szCs w:val="22"/>
          <w:lang w:val="el-GR"/>
        </w:rPr>
      </w:pPr>
      <w:r w:rsidRPr="001A0546">
        <w:rPr>
          <w:rFonts w:ascii="Times New Roman" w:hAnsi="Times New Roman" w:cs="Times New Roman"/>
          <w:i/>
          <w:iCs/>
          <w:sz w:val="22"/>
          <w:szCs w:val="22"/>
          <w:lang w:val="el-GR"/>
        </w:rPr>
        <w:t xml:space="preserve">Πανεπιστήμιο Ιωαννίνων, Τμήμα Ιατρικής, </w:t>
      </w:r>
      <w:hyperlink r:id="rId11" w:history="1">
        <w:r w:rsidRPr="001A0546">
          <w:rPr>
            <w:rStyle w:val="-"/>
            <w:rFonts w:ascii="Times New Roman" w:hAnsi="Times New Roman" w:cs="Times New Roman"/>
            <w:i/>
            <w:iCs/>
            <w:sz w:val="22"/>
            <w:szCs w:val="22"/>
          </w:rPr>
          <w:t>ekoletas</w:t>
        </w:r>
        <w:r w:rsidRPr="001A0546">
          <w:rPr>
            <w:rStyle w:val="-"/>
            <w:rFonts w:ascii="Times New Roman" w:hAnsi="Times New Roman" w:cs="Times New Roman"/>
            <w:i/>
            <w:iCs/>
            <w:sz w:val="22"/>
            <w:szCs w:val="22"/>
            <w:lang w:val="el-GR"/>
          </w:rPr>
          <w:t>@</w:t>
        </w:r>
        <w:r w:rsidRPr="001A0546">
          <w:rPr>
            <w:rStyle w:val="-"/>
            <w:rFonts w:ascii="Times New Roman" w:hAnsi="Times New Roman" w:cs="Times New Roman"/>
            <w:i/>
            <w:iCs/>
            <w:sz w:val="22"/>
            <w:szCs w:val="22"/>
          </w:rPr>
          <w:t>uoi</w:t>
        </w:r>
        <w:r w:rsidRPr="001A0546">
          <w:rPr>
            <w:rStyle w:val="-"/>
            <w:rFonts w:ascii="Times New Roman" w:hAnsi="Times New Roman" w:cs="Times New Roman"/>
            <w:i/>
            <w:iCs/>
            <w:sz w:val="22"/>
            <w:szCs w:val="22"/>
            <w:lang w:val="el-GR"/>
          </w:rPr>
          <w:t>.</w:t>
        </w:r>
        <w:r w:rsidRPr="001A0546">
          <w:rPr>
            <w:rStyle w:val="-"/>
            <w:rFonts w:ascii="Times New Roman" w:hAnsi="Times New Roman" w:cs="Times New Roman"/>
            <w:i/>
            <w:iCs/>
            <w:sz w:val="22"/>
            <w:szCs w:val="22"/>
          </w:rPr>
          <w:t>gr</w:t>
        </w:r>
      </w:hyperlink>
    </w:p>
    <w:p w14:paraId="14B28FA5" w14:textId="77777777" w:rsidR="001A0546" w:rsidRPr="00A64091" w:rsidRDefault="001A0546" w:rsidP="0020315E">
      <w:pPr>
        <w:spacing w:line="240" w:lineRule="auto"/>
        <w:ind w:left="360"/>
        <w:jc w:val="center"/>
        <w:rPr>
          <w:rFonts w:ascii="Times New Roman" w:hAnsi="Times New Roman" w:cs="Times New Roman"/>
          <w:i/>
          <w:iCs/>
          <w:sz w:val="22"/>
          <w:szCs w:val="22"/>
          <w:lang w:val="el-GR"/>
        </w:rPr>
      </w:pPr>
    </w:p>
    <w:p w14:paraId="4A389F96" w14:textId="77777777" w:rsidR="001A0546" w:rsidRPr="00A64091" w:rsidRDefault="001A0546" w:rsidP="0020315E">
      <w:pPr>
        <w:spacing w:line="240" w:lineRule="auto"/>
        <w:ind w:left="360"/>
        <w:jc w:val="center"/>
        <w:rPr>
          <w:rFonts w:ascii="Times New Roman" w:hAnsi="Times New Roman" w:cs="Times New Roman"/>
          <w:i/>
          <w:iCs/>
          <w:sz w:val="22"/>
          <w:szCs w:val="22"/>
          <w:lang w:val="el-GR"/>
        </w:rPr>
      </w:pPr>
    </w:p>
    <w:p w14:paraId="6E8A81DB" w14:textId="3378346A" w:rsidR="00717ED9" w:rsidRPr="00C66B11" w:rsidRDefault="00717ED9" w:rsidP="0020315E">
      <w:pPr>
        <w:spacing w:line="240" w:lineRule="auto"/>
        <w:rPr>
          <w:rFonts w:ascii="Times New Roman" w:hAnsi="Times New Roman" w:cs="Times New Roman"/>
          <w:b/>
          <w:bCs/>
          <w:lang w:val="el-GR"/>
        </w:rPr>
      </w:pPr>
      <w:r w:rsidRPr="00C66B11">
        <w:rPr>
          <w:rFonts w:ascii="Times New Roman" w:hAnsi="Times New Roman" w:cs="Times New Roman"/>
          <w:b/>
          <w:bCs/>
          <w:lang w:val="el-GR"/>
        </w:rPr>
        <w:t>Π</w:t>
      </w:r>
      <w:r w:rsidR="00C66B11">
        <w:rPr>
          <w:rFonts w:ascii="Times New Roman" w:hAnsi="Times New Roman" w:cs="Times New Roman"/>
          <w:b/>
          <w:bCs/>
          <w:lang w:val="el-GR"/>
        </w:rPr>
        <w:t>ερίληψη</w:t>
      </w:r>
      <w:r w:rsidRPr="00C66B11">
        <w:rPr>
          <w:rFonts w:ascii="Times New Roman" w:hAnsi="Times New Roman" w:cs="Times New Roman"/>
          <w:b/>
          <w:bCs/>
          <w:lang w:val="el-GR"/>
        </w:rPr>
        <w:t xml:space="preserve"> </w:t>
      </w:r>
    </w:p>
    <w:p w14:paraId="400DAC32" w14:textId="716D3967" w:rsidR="00940B00" w:rsidRDefault="00A717A6" w:rsidP="0029277A">
      <w:pPr>
        <w:spacing w:line="240" w:lineRule="auto"/>
        <w:jc w:val="both"/>
        <w:rPr>
          <w:rFonts w:ascii="Times New Roman" w:hAnsi="Times New Roman" w:cs="Times New Roman"/>
          <w:lang w:val="el-GR"/>
        </w:rPr>
      </w:pPr>
      <w:r>
        <w:rPr>
          <w:rFonts w:ascii="Times New Roman" w:hAnsi="Times New Roman" w:cs="Times New Roman"/>
          <w:lang w:val="el-GR"/>
        </w:rPr>
        <w:t xml:space="preserve">Στην </w:t>
      </w:r>
      <w:r w:rsidR="00BD1FAF" w:rsidRPr="00BD1FAF">
        <w:rPr>
          <w:rFonts w:ascii="Times New Roman" w:hAnsi="Times New Roman" w:cs="Times New Roman"/>
          <w:lang w:val="el-GR"/>
        </w:rPr>
        <w:t>παρούσα εργασία</w:t>
      </w:r>
      <w:r>
        <w:rPr>
          <w:rFonts w:ascii="Times New Roman" w:hAnsi="Times New Roman" w:cs="Times New Roman"/>
          <w:lang w:val="el-GR"/>
        </w:rPr>
        <w:t xml:space="preserve"> </w:t>
      </w:r>
      <w:r w:rsidR="00BD1FAF" w:rsidRPr="00BD1FAF">
        <w:rPr>
          <w:rFonts w:ascii="Times New Roman" w:hAnsi="Times New Roman" w:cs="Times New Roman"/>
          <w:lang w:val="el-GR"/>
        </w:rPr>
        <w:t>αν</w:t>
      </w:r>
      <w:r w:rsidR="008E7C83">
        <w:rPr>
          <w:rFonts w:ascii="Times New Roman" w:hAnsi="Times New Roman" w:cs="Times New Roman"/>
          <w:lang w:val="el-GR"/>
        </w:rPr>
        <w:t>απτύχθηκε</w:t>
      </w:r>
      <w:r w:rsidR="00B410FE">
        <w:rPr>
          <w:rFonts w:ascii="Times New Roman" w:hAnsi="Times New Roman" w:cs="Times New Roman"/>
          <w:lang w:val="el-GR"/>
        </w:rPr>
        <w:t xml:space="preserve"> </w:t>
      </w:r>
      <w:r w:rsidR="005F4917">
        <w:rPr>
          <w:rFonts w:ascii="Times New Roman" w:hAnsi="Times New Roman" w:cs="Times New Roman"/>
          <w:lang w:val="el-GR"/>
        </w:rPr>
        <w:t>η ανάλυση εικόνας ενός</w:t>
      </w:r>
      <w:r w:rsidR="00B410FE">
        <w:rPr>
          <w:rFonts w:ascii="Times New Roman" w:hAnsi="Times New Roman" w:cs="Times New Roman"/>
          <w:lang w:val="el-GR"/>
        </w:rPr>
        <w:t xml:space="preserve"> πειραματικ</w:t>
      </w:r>
      <w:r w:rsidR="005F4917">
        <w:rPr>
          <w:rFonts w:ascii="Times New Roman" w:hAnsi="Times New Roman" w:cs="Times New Roman"/>
          <w:lang w:val="el-GR"/>
        </w:rPr>
        <w:t>ού</w:t>
      </w:r>
      <w:r w:rsidR="00B410FE">
        <w:rPr>
          <w:rFonts w:ascii="Times New Roman" w:hAnsi="Times New Roman" w:cs="Times New Roman"/>
          <w:lang w:val="el-GR"/>
        </w:rPr>
        <w:t xml:space="preserve"> πρωτ</w:t>
      </w:r>
      <w:r w:rsidR="005F4917">
        <w:rPr>
          <w:rFonts w:ascii="Times New Roman" w:hAnsi="Times New Roman" w:cs="Times New Roman"/>
          <w:lang w:val="el-GR"/>
        </w:rPr>
        <w:t>οκόλ</w:t>
      </w:r>
      <w:r w:rsidR="00A43C11">
        <w:rPr>
          <w:rFonts w:ascii="Times New Roman" w:hAnsi="Times New Roman" w:cs="Times New Roman"/>
          <w:lang w:val="el-GR"/>
        </w:rPr>
        <w:t>λ</w:t>
      </w:r>
      <w:r w:rsidR="005F4917">
        <w:rPr>
          <w:rFonts w:ascii="Times New Roman" w:hAnsi="Times New Roman" w:cs="Times New Roman"/>
          <w:lang w:val="el-GR"/>
        </w:rPr>
        <w:t>ου</w:t>
      </w:r>
      <w:r w:rsidR="00B410FE">
        <w:rPr>
          <w:rFonts w:ascii="Times New Roman" w:hAnsi="Times New Roman" w:cs="Times New Roman"/>
          <w:lang w:val="el-GR"/>
        </w:rPr>
        <w:t xml:space="preserve"> </w:t>
      </w:r>
      <w:r>
        <w:rPr>
          <w:rFonts w:ascii="Times New Roman" w:hAnsi="Times New Roman" w:cs="Times New Roman"/>
          <w:lang w:val="el-GR"/>
        </w:rPr>
        <w:t xml:space="preserve">επούλωσης πληγής και διερευνήθηκε </w:t>
      </w:r>
      <w:r w:rsidR="005F4917">
        <w:rPr>
          <w:rFonts w:ascii="Times New Roman" w:hAnsi="Times New Roman" w:cs="Times New Roman"/>
          <w:lang w:val="el-GR"/>
        </w:rPr>
        <w:t>ο ρόλος του μεταγραφικού παράγοντα</w:t>
      </w:r>
      <w:r w:rsidR="00B410FE">
        <w:rPr>
          <w:rFonts w:ascii="Times New Roman" w:hAnsi="Times New Roman" w:cs="Times New Roman"/>
          <w:lang w:val="el-GR"/>
        </w:rPr>
        <w:t xml:space="preserve"> </w:t>
      </w:r>
      <w:r w:rsidR="00B410FE">
        <w:rPr>
          <w:rFonts w:ascii="Times New Roman" w:hAnsi="Times New Roman" w:cs="Times New Roman"/>
        </w:rPr>
        <w:t>NF</w:t>
      </w:r>
      <w:r w:rsidR="00B410FE" w:rsidRPr="00B410FE">
        <w:rPr>
          <w:rFonts w:ascii="Times New Roman" w:hAnsi="Times New Roman" w:cs="Times New Roman"/>
          <w:lang w:val="el-GR"/>
        </w:rPr>
        <w:t>-</w:t>
      </w:r>
      <w:r w:rsidR="00B410FE">
        <w:rPr>
          <w:rFonts w:ascii="Times New Roman" w:hAnsi="Times New Roman" w:cs="Times New Roman"/>
          <w:lang w:val="el-GR"/>
        </w:rPr>
        <w:t>κ</w:t>
      </w:r>
      <w:r w:rsidR="00B410FE">
        <w:rPr>
          <w:rFonts w:ascii="Times New Roman" w:hAnsi="Times New Roman" w:cs="Times New Roman"/>
        </w:rPr>
        <w:t>B</w:t>
      </w:r>
      <w:r w:rsidR="00B410FE" w:rsidRPr="00B410FE">
        <w:rPr>
          <w:rFonts w:ascii="Times New Roman" w:hAnsi="Times New Roman" w:cs="Times New Roman"/>
          <w:lang w:val="el-GR"/>
        </w:rPr>
        <w:t xml:space="preserve"> </w:t>
      </w:r>
      <w:r w:rsidR="00B410FE">
        <w:rPr>
          <w:rFonts w:ascii="Times New Roman" w:hAnsi="Times New Roman" w:cs="Times New Roman"/>
          <w:lang w:val="el-GR"/>
        </w:rPr>
        <w:t xml:space="preserve">και </w:t>
      </w:r>
      <w:r w:rsidR="005F4917">
        <w:rPr>
          <w:rFonts w:ascii="Times New Roman" w:hAnsi="Times New Roman" w:cs="Times New Roman"/>
          <w:lang w:val="el-GR"/>
        </w:rPr>
        <w:t xml:space="preserve">της </w:t>
      </w:r>
      <w:r w:rsidR="00D03A20">
        <w:rPr>
          <w:rFonts w:ascii="Times New Roman" w:hAnsi="Times New Roman" w:cs="Times New Roman"/>
          <w:lang w:val="el-GR"/>
        </w:rPr>
        <w:t>ιντερλευκίνης 10</w:t>
      </w:r>
      <w:r w:rsidR="00940B00">
        <w:rPr>
          <w:rFonts w:ascii="Times New Roman" w:hAnsi="Times New Roman" w:cs="Times New Roman"/>
          <w:lang w:val="el-GR"/>
        </w:rPr>
        <w:t xml:space="preserve">. </w:t>
      </w:r>
      <w:r w:rsidR="00D03A20">
        <w:rPr>
          <w:rFonts w:ascii="Times New Roman" w:hAnsi="Times New Roman" w:cs="Times New Roman"/>
          <w:lang w:val="el-GR"/>
        </w:rPr>
        <w:t>Ως πειραματικό μοντέλο χρησιμοποιήθηκαν ανθρώπινα</w:t>
      </w:r>
      <w:r w:rsidR="00B410FE">
        <w:rPr>
          <w:rFonts w:ascii="Times New Roman" w:hAnsi="Times New Roman" w:cs="Times New Roman"/>
          <w:lang w:val="el-GR"/>
        </w:rPr>
        <w:t xml:space="preserve"> κύτταρα </w:t>
      </w:r>
      <w:r w:rsidR="00B410FE">
        <w:rPr>
          <w:rFonts w:ascii="Times New Roman" w:hAnsi="Times New Roman" w:cs="Times New Roman"/>
        </w:rPr>
        <w:t>HaCaT</w:t>
      </w:r>
      <w:r w:rsidR="00D63093">
        <w:rPr>
          <w:rFonts w:ascii="Times New Roman" w:hAnsi="Times New Roman" w:cs="Times New Roman"/>
          <w:lang w:val="el-GR"/>
        </w:rPr>
        <w:t xml:space="preserve">. </w:t>
      </w:r>
      <w:r w:rsidR="002246B8">
        <w:rPr>
          <w:rFonts w:ascii="Times New Roman" w:hAnsi="Times New Roman" w:cs="Times New Roman"/>
          <w:lang w:val="el-GR"/>
        </w:rPr>
        <w:t>Για την ανάλυση των εικόνων επιτεύχθηκε επανα</w:t>
      </w:r>
      <w:r w:rsidR="00582A88">
        <w:rPr>
          <w:rFonts w:ascii="Times New Roman" w:hAnsi="Times New Roman" w:cs="Times New Roman"/>
          <w:lang w:val="el-GR"/>
        </w:rPr>
        <w:t>λη</w:t>
      </w:r>
      <w:r w:rsidR="002246B8">
        <w:rPr>
          <w:rFonts w:ascii="Times New Roman" w:hAnsi="Times New Roman" w:cs="Times New Roman"/>
          <w:lang w:val="el-GR"/>
        </w:rPr>
        <w:t>ψιμότητα των μετρήσε</w:t>
      </w:r>
      <w:r w:rsidR="0029277A">
        <w:rPr>
          <w:rFonts w:ascii="Times New Roman" w:hAnsi="Times New Roman" w:cs="Times New Roman"/>
          <w:lang w:val="el-GR"/>
        </w:rPr>
        <w:t>ων με</w:t>
      </w:r>
      <w:r w:rsidR="00D63093" w:rsidRPr="004E3472">
        <w:rPr>
          <w:rFonts w:ascii="Times New Roman" w:hAnsi="Times New Roman" w:cs="Times New Roman"/>
          <w:lang w:val="el-GR"/>
        </w:rPr>
        <w:t xml:space="preserve"> τοποθέτηση πολλαπλών σημείων </w:t>
      </w:r>
      <w:r w:rsidR="0029277A">
        <w:rPr>
          <w:rFonts w:ascii="Times New Roman" w:hAnsi="Times New Roman" w:cs="Times New Roman"/>
          <w:lang w:val="el-GR"/>
        </w:rPr>
        <w:t>για</w:t>
      </w:r>
      <w:r w:rsidR="00D63093" w:rsidRPr="004E3472">
        <w:rPr>
          <w:rFonts w:ascii="Times New Roman" w:hAnsi="Times New Roman" w:cs="Times New Roman"/>
          <w:lang w:val="el-GR"/>
        </w:rPr>
        <w:t xml:space="preserve"> τη σκιαγράφηση του περιγράμματος της πληγής και την ποσοτικοποίηση του εμβαδού της.</w:t>
      </w:r>
      <w:r w:rsidR="00CB6882">
        <w:rPr>
          <w:rFonts w:ascii="Times New Roman" w:hAnsi="Times New Roman" w:cs="Times New Roman"/>
          <w:lang w:val="el-GR"/>
        </w:rPr>
        <w:t xml:space="preserve"> </w:t>
      </w:r>
      <w:r w:rsidR="00940B00" w:rsidRPr="00940B00">
        <w:rPr>
          <w:rFonts w:ascii="Times New Roman" w:hAnsi="Times New Roman" w:cs="Times New Roman"/>
          <w:lang w:val="el-GR"/>
        </w:rPr>
        <w:t xml:space="preserve">Η αναστολή της </w:t>
      </w:r>
      <w:r w:rsidR="00940B00" w:rsidRPr="00940B00">
        <w:rPr>
          <w:rFonts w:ascii="Times New Roman" w:hAnsi="Times New Roman" w:cs="Times New Roman"/>
        </w:rPr>
        <w:t>NF</w:t>
      </w:r>
      <w:r w:rsidR="00940B00" w:rsidRPr="00940B00">
        <w:rPr>
          <w:rFonts w:ascii="Times New Roman" w:hAnsi="Times New Roman" w:cs="Times New Roman"/>
          <w:lang w:val="el-GR"/>
        </w:rPr>
        <w:t>-κ</w:t>
      </w:r>
      <w:r w:rsidR="00940B00" w:rsidRPr="00940B00">
        <w:rPr>
          <w:rFonts w:ascii="Times New Roman" w:hAnsi="Times New Roman" w:cs="Times New Roman"/>
        </w:rPr>
        <w:t>B</w:t>
      </w:r>
      <w:r w:rsidR="00940B00" w:rsidRPr="00940B00">
        <w:rPr>
          <w:rFonts w:ascii="Times New Roman" w:hAnsi="Times New Roman" w:cs="Times New Roman"/>
          <w:lang w:val="el-GR"/>
        </w:rPr>
        <w:t xml:space="preserve"> σηματοδότησης</w:t>
      </w:r>
      <w:r w:rsidR="00582A88">
        <w:rPr>
          <w:rFonts w:ascii="Times New Roman" w:hAnsi="Times New Roman" w:cs="Times New Roman"/>
          <w:lang w:val="el-GR"/>
        </w:rPr>
        <w:t xml:space="preserve"> με προσθήκη ειδικού αναστολέα</w:t>
      </w:r>
      <w:r w:rsidR="00975443">
        <w:rPr>
          <w:rFonts w:ascii="Times New Roman" w:hAnsi="Times New Roman" w:cs="Times New Roman"/>
          <w:lang w:val="el-GR"/>
        </w:rPr>
        <w:t xml:space="preserve"> της </w:t>
      </w:r>
      <w:r w:rsidR="00975443">
        <w:rPr>
          <w:rFonts w:ascii="Times New Roman" w:hAnsi="Times New Roman" w:cs="Times New Roman"/>
        </w:rPr>
        <w:t>IKK</w:t>
      </w:r>
      <w:r w:rsidR="00975443" w:rsidRPr="00975443">
        <w:rPr>
          <w:rFonts w:ascii="Times New Roman" w:hAnsi="Times New Roman" w:cs="Times New Roman"/>
          <w:lang w:val="el-GR"/>
        </w:rPr>
        <w:t>2</w:t>
      </w:r>
      <w:r w:rsidR="00940B00" w:rsidRPr="00940B00">
        <w:rPr>
          <w:rFonts w:ascii="Times New Roman" w:hAnsi="Times New Roman" w:cs="Times New Roman"/>
          <w:lang w:val="el-GR"/>
        </w:rPr>
        <w:t xml:space="preserve"> οδήγησε σε</w:t>
      </w:r>
      <w:r w:rsidR="00940B00">
        <w:rPr>
          <w:rFonts w:ascii="Times New Roman" w:hAnsi="Times New Roman" w:cs="Times New Roman"/>
          <w:lang w:val="el-GR"/>
        </w:rPr>
        <w:t xml:space="preserve"> </w:t>
      </w:r>
      <w:r w:rsidR="00BD1FAF">
        <w:rPr>
          <w:rFonts w:ascii="Times New Roman" w:hAnsi="Times New Roman" w:cs="Times New Roman"/>
          <w:lang w:val="el-GR"/>
        </w:rPr>
        <w:t xml:space="preserve">σημαντική επιβράδυνση στην επούλωση ενώ η προσθήκη </w:t>
      </w:r>
      <w:r w:rsidR="00BD1FAF">
        <w:rPr>
          <w:rFonts w:ascii="Times New Roman" w:hAnsi="Times New Roman" w:cs="Times New Roman"/>
        </w:rPr>
        <w:t>IL</w:t>
      </w:r>
      <w:r w:rsidR="00BD1FAF" w:rsidRPr="00BD1FAF">
        <w:rPr>
          <w:rFonts w:ascii="Times New Roman" w:hAnsi="Times New Roman" w:cs="Times New Roman"/>
          <w:lang w:val="el-GR"/>
        </w:rPr>
        <w:t>-10</w:t>
      </w:r>
      <w:r w:rsidR="00BD1FAF">
        <w:rPr>
          <w:rFonts w:ascii="Times New Roman" w:hAnsi="Times New Roman" w:cs="Times New Roman"/>
          <w:lang w:val="el-GR"/>
        </w:rPr>
        <w:t xml:space="preserve"> </w:t>
      </w:r>
      <w:r w:rsidR="0003091F">
        <w:rPr>
          <w:rFonts w:ascii="Times New Roman" w:hAnsi="Times New Roman" w:cs="Times New Roman"/>
          <w:lang w:val="el-GR"/>
        </w:rPr>
        <w:t>δεν έδωσε σαφή αποτελέσματα</w:t>
      </w:r>
      <w:r w:rsidR="00BD1FAF">
        <w:rPr>
          <w:rFonts w:ascii="Times New Roman" w:hAnsi="Times New Roman" w:cs="Times New Roman"/>
          <w:lang w:val="el-GR"/>
        </w:rPr>
        <w:t>.</w:t>
      </w:r>
    </w:p>
    <w:p w14:paraId="2D86988B" w14:textId="77777777" w:rsidR="00940B00" w:rsidRDefault="00940B00" w:rsidP="0020315E">
      <w:pPr>
        <w:spacing w:line="240" w:lineRule="auto"/>
        <w:rPr>
          <w:rFonts w:ascii="Times New Roman" w:hAnsi="Times New Roman" w:cs="Times New Roman"/>
          <w:lang w:val="el-GR"/>
        </w:rPr>
      </w:pPr>
    </w:p>
    <w:p w14:paraId="2C4FD1BE" w14:textId="6793D606" w:rsidR="00C66B11" w:rsidRPr="00940B00" w:rsidRDefault="00C66B11" w:rsidP="0020315E">
      <w:pPr>
        <w:spacing w:line="240" w:lineRule="auto"/>
        <w:rPr>
          <w:rFonts w:ascii="Times New Roman" w:hAnsi="Times New Roman" w:cs="Times New Roman"/>
          <w:lang w:val="el-GR"/>
        </w:rPr>
      </w:pPr>
      <w:r w:rsidRPr="00C66B11">
        <w:rPr>
          <w:rFonts w:ascii="Times New Roman" w:hAnsi="Times New Roman" w:cs="Times New Roman"/>
          <w:b/>
          <w:bCs/>
          <w:lang w:val="el-GR"/>
        </w:rPr>
        <w:t>Λέξεις-κλειδιά</w:t>
      </w:r>
    </w:p>
    <w:p w14:paraId="1E5278F0" w14:textId="65E0D2D1" w:rsidR="00940B00" w:rsidRDefault="00940B00" w:rsidP="0020315E">
      <w:pPr>
        <w:spacing w:line="240" w:lineRule="auto"/>
        <w:rPr>
          <w:rFonts w:ascii="Times New Roman" w:hAnsi="Times New Roman" w:cs="Times New Roman"/>
          <w:lang w:val="el-GR"/>
        </w:rPr>
      </w:pPr>
      <w:r>
        <w:rPr>
          <w:rFonts w:ascii="Times New Roman" w:hAnsi="Times New Roman" w:cs="Times New Roman"/>
        </w:rPr>
        <w:t>NF</w:t>
      </w:r>
      <w:r w:rsidRPr="00940B00">
        <w:rPr>
          <w:rFonts w:ascii="Times New Roman" w:hAnsi="Times New Roman" w:cs="Times New Roman"/>
          <w:lang w:val="el-GR"/>
        </w:rPr>
        <w:t>-</w:t>
      </w:r>
      <w:r>
        <w:rPr>
          <w:rFonts w:ascii="Times New Roman" w:hAnsi="Times New Roman" w:cs="Times New Roman"/>
          <w:lang w:val="el-GR"/>
        </w:rPr>
        <w:t>κ</w:t>
      </w:r>
      <w:r>
        <w:rPr>
          <w:rFonts w:ascii="Times New Roman" w:hAnsi="Times New Roman" w:cs="Times New Roman"/>
        </w:rPr>
        <w:t>B</w:t>
      </w:r>
      <w:r w:rsidRPr="00940B00">
        <w:rPr>
          <w:rFonts w:ascii="Times New Roman" w:hAnsi="Times New Roman" w:cs="Times New Roman"/>
          <w:lang w:val="el-GR"/>
        </w:rPr>
        <w:t xml:space="preserve">, </w:t>
      </w:r>
      <w:r>
        <w:rPr>
          <w:rFonts w:ascii="Times New Roman" w:hAnsi="Times New Roman" w:cs="Times New Roman"/>
        </w:rPr>
        <w:t>IL</w:t>
      </w:r>
      <w:r w:rsidRPr="00940B00">
        <w:rPr>
          <w:rFonts w:ascii="Times New Roman" w:hAnsi="Times New Roman" w:cs="Times New Roman"/>
          <w:lang w:val="el-GR"/>
        </w:rPr>
        <w:t xml:space="preserve">-10, </w:t>
      </w:r>
      <w:r>
        <w:rPr>
          <w:rFonts w:ascii="Times New Roman" w:hAnsi="Times New Roman" w:cs="Times New Roman"/>
        </w:rPr>
        <w:t>HaCaT</w:t>
      </w:r>
      <w:r w:rsidRPr="00940B00">
        <w:rPr>
          <w:rFonts w:ascii="Times New Roman" w:hAnsi="Times New Roman" w:cs="Times New Roman"/>
          <w:lang w:val="el-GR"/>
        </w:rPr>
        <w:t xml:space="preserve">, </w:t>
      </w:r>
      <w:r>
        <w:rPr>
          <w:rFonts w:ascii="Times New Roman" w:hAnsi="Times New Roman" w:cs="Times New Roman"/>
          <w:lang w:val="el-GR"/>
        </w:rPr>
        <w:t>Επούλωση</w:t>
      </w:r>
    </w:p>
    <w:p w14:paraId="5316D4E3" w14:textId="77777777" w:rsidR="00940B00" w:rsidRDefault="00940B00" w:rsidP="0020315E">
      <w:pPr>
        <w:spacing w:line="240" w:lineRule="auto"/>
        <w:rPr>
          <w:rFonts w:ascii="Times New Roman" w:hAnsi="Times New Roman" w:cs="Times New Roman"/>
          <w:lang w:val="el-GR"/>
        </w:rPr>
      </w:pPr>
    </w:p>
    <w:p w14:paraId="1E69DB80" w14:textId="77777777" w:rsidR="00C24FDC" w:rsidRDefault="00940B00" w:rsidP="0020315E">
      <w:pPr>
        <w:spacing w:line="240" w:lineRule="auto"/>
        <w:rPr>
          <w:rFonts w:ascii="Times New Roman" w:hAnsi="Times New Roman" w:cs="Times New Roman"/>
          <w:lang w:val="el-GR"/>
        </w:rPr>
      </w:pPr>
      <w:r w:rsidRPr="00940B00">
        <w:rPr>
          <w:rFonts w:ascii="Times New Roman" w:hAnsi="Times New Roman" w:cs="Times New Roman"/>
          <w:b/>
          <w:bCs/>
          <w:lang w:val="el-GR"/>
        </w:rPr>
        <w:t>Εισαγωγή</w:t>
      </w:r>
    </w:p>
    <w:p w14:paraId="2F25A470" w14:textId="2A784618" w:rsidR="004E3472" w:rsidRPr="00E571C2" w:rsidRDefault="002E6F80" w:rsidP="00FC1E2A">
      <w:pPr>
        <w:spacing w:line="240" w:lineRule="auto"/>
        <w:jc w:val="both"/>
        <w:rPr>
          <w:rFonts w:ascii="Times New Roman" w:hAnsi="Times New Roman" w:cs="Times New Roman"/>
          <w:lang w:val="el-GR"/>
        </w:rPr>
      </w:pPr>
      <w:r>
        <w:rPr>
          <w:rFonts w:ascii="Times New Roman" w:hAnsi="Times New Roman" w:cs="Times New Roman"/>
          <w:lang w:val="el-GR"/>
        </w:rPr>
        <w:t>Η επούλωση πληγής συνιστά μια  διαδικασία ζωτικής σημασίας που χωρίζεται σε διαφορετικά στάδια</w:t>
      </w:r>
      <w:r w:rsidR="000143BB">
        <w:rPr>
          <w:rFonts w:ascii="Times New Roman" w:hAnsi="Times New Roman" w:cs="Times New Roman"/>
          <w:lang w:val="el-GR"/>
        </w:rPr>
        <w:t xml:space="preserve"> </w:t>
      </w:r>
      <w:r w:rsidR="00F458EE">
        <w:rPr>
          <w:rFonts w:ascii="Times New Roman" w:hAnsi="Times New Roman" w:cs="Times New Roman"/>
          <w:lang w:val="el-GR"/>
        </w:rPr>
        <w:t>(</w:t>
      </w:r>
      <w:r w:rsidR="000C4A35" w:rsidRPr="002F20CB">
        <w:rPr>
          <w:rFonts w:ascii="Times New Roman" w:hAnsi="Times New Roman" w:cs="Times New Roman"/>
        </w:rPr>
        <w:t>Almadani</w:t>
      </w:r>
      <w:r w:rsidR="000C4A35" w:rsidRPr="002F20CB">
        <w:rPr>
          <w:rFonts w:ascii="Times New Roman" w:hAnsi="Times New Roman" w:cs="Times New Roman"/>
          <w:lang w:val="el-GR"/>
        </w:rPr>
        <w:t xml:space="preserve"> </w:t>
      </w:r>
      <w:r w:rsidR="000C4A35" w:rsidRPr="002F20CB">
        <w:rPr>
          <w:rFonts w:ascii="Times New Roman" w:hAnsi="Times New Roman" w:cs="Times New Roman"/>
        </w:rPr>
        <w:t>et</w:t>
      </w:r>
      <w:r w:rsidR="000C4A35" w:rsidRPr="002F20CB">
        <w:rPr>
          <w:rFonts w:ascii="Times New Roman" w:hAnsi="Times New Roman" w:cs="Times New Roman"/>
          <w:lang w:val="el-GR"/>
        </w:rPr>
        <w:t xml:space="preserve"> </w:t>
      </w:r>
      <w:r w:rsidR="000C4A35" w:rsidRPr="002F20CB">
        <w:rPr>
          <w:rFonts w:ascii="Times New Roman" w:hAnsi="Times New Roman" w:cs="Times New Roman"/>
        </w:rPr>
        <w:t>al</w:t>
      </w:r>
      <w:r w:rsidR="000C4A35" w:rsidRPr="002F20CB">
        <w:rPr>
          <w:rFonts w:ascii="Times New Roman" w:hAnsi="Times New Roman" w:cs="Times New Roman"/>
          <w:lang w:val="el-GR"/>
        </w:rPr>
        <w:t>., 2021</w:t>
      </w:r>
      <w:r w:rsidR="00F458EE">
        <w:rPr>
          <w:rFonts w:ascii="Times New Roman" w:hAnsi="Times New Roman" w:cs="Times New Roman"/>
          <w:lang w:val="el-GR"/>
        </w:rPr>
        <w:t>)</w:t>
      </w:r>
      <w:r w:rsidR="00537106" w:rsidRPr="00537106">
        <w:rPr>
          <w:rFonts w:ascii="Times New Roman" w:hAnsi="Times New Roman" w:cs="Times New Roman"/>
          <w:lang w:val="el-GR"/>
        </w:rPr>
        <w:t xml:space="preserve">. </w:t>
      </w:r>
      <w:r w:rsidR="00537106">
        <w:rPr>
          <w:rFonts w:ascii="Times New Roman" w:hAnsi="Times New Roman" w:cs="Times New Roman"/>
          <w:lang w:val="el-GR"/>
        </w:rPr>
        <w:t xml:space="preserve">Σημαντικό ρόλο στη διαδικασία επούλωσης έχει </w:t>
      </w:r>
      <w:r w:rsidR="00B44AF7">
        <w:rPr>
          <w:rFonts w:ascii="Times New Roman" w:hAnsi="Times New Roman" w:cs="Times New Roman"/>
          <w:lang w:val="el-GR"/>
        </w:rPr>
        <w:t>η οικογένεια του</w:t>
      </w:r>
      <w:r w:rsidR="00537106">
        <w:rPr>
          <w:rFonts w:ascii="Times New Roman" w:hAnsi="Times New Roman" w:cs="Times New Roman"/>
          <w:lang w:val="el-GR"/>
        </w:rPr>
        <w:t xml:space="preserve"> μεταγραφικ</w:t>
      </w:r>
      <w:r w:rsidR="00B44AF7">
        <w:rPr>
          <w:rFonts w:ascii="Times New Roman" w:hAnsi="Times New Roman" w:cs="Times New Roman"/>
          <w:lang w:val="el-GR"/>
        </w:rPr>
        <w:t>ού</w:t>
      </w:r>
      <w:r w:rsidR="00537106">
        <w:rPr>
          <w:rFonts w:ascii="Times New Roman" w:hAnsi="Times New Roman" w:cs="Times New Roman"/>
          <w:lang w:val="el-GR"/>
        </w:rPr>
        <w:t xml:space="preserve"> παράγο</w:t>
      </w:r>
      <w:r w:rsidR="00387D45">
        <w:rPr>
          <w:rFonts w:ascii="Times New Roman" w:hAnsi="Times New Roman" w:cs="Times New Roman"/>
          <w:lang w:val="el-GR"/>
        </w:rPr>
        <w:t>ντ</w:t>
      </w:r>
      <w:r w:rsidR="00537106">
        <w:rPr>
          <w:rFonts w:ascii="Times New Roman" w:hAnsi="Times New Roman" w:cs="Times New Roman"/>
          <w:lang w:val="el-GR"/>
        </w:rPr>
        <w:t>ας</w:t>
      </w:r>
      <w:r w:rsidR="00004053">
        <w:rPr>
          <w:rFonts w:ascii="Times New Roman" w:hAnsi="Times New Roman" w:cs="Times New Roman"/>
          <w:lang w:val="el-GR"/>
        </w:rPr>
        <w:t xml:space="preserve"> </w:t>
      </w:r>
      <w:r w:rsidR="00004053">
        <w:rPr>
          <w:rFonts w:ascii="Times New Roman" w:hAnsi="Times New Roman" w:cs="Times New Roman"/>
        </w:rPr>
        <w:t>NF</w:t>
      </w:r>
      <w:r w:rsidR="00004053" w:rsidRPr="00004053">
        <w:rPr>
          <w:rFonts w:ascii="Times New Roman" w:hAnsi="Times New Roman" w:cs="Times New Roman"/>
          <w:lang w:val="el-GR"/>
        </w:rPr>
        <w:t>-</w:t>
      </w:r>
      <w:r w:rsidR="00004053">
        <w:rPr>
          <w:rFonts w:ascii="Times New Roman" w:hAnsi="Times New Roman" w:cs="Times New Roman"/>
          <w:lang w:val="el-GR"/>
        </w:rPr>
        <w:t>κ</w:t>
      </w:r>
      <w:r w:rsidR="00004053">
        <w:rPr>
          <w:rFonts w:ascii="Times New Roman" w:hAnsi="Times New Roman" w:cs="Times New Roman"/>
        </w:rPr>
        <w:t>B</w:t>
      </w:r>
      <w:r w:rsidR="00387D45">
        <w:rPr>
          <w:rFonts w:ascii="Times New Roman" w:hAnsi="Times New Roman" w:cs="Times New Roman"/>
          <w:lang w:val="el-GR"/>
        </w:rPr>
        <w:t xml:space="preserve"> </w:t>
      </w:r>
      <w:r w:rsidR="00B44AF7">
        <w:rPr>
          <w:rFonts w:ascii="Times New Roman" w:hAnsi="Times New Roman" w:cs="Times New Roman"/>
          <w:lang w:val="el-GR"/>
        </w:rPr>
        <w:t>που</w:t>
      </w:r>
      <w:r w:rsidR="00AC1412">
        <w:rPr>
          <w:rFonts w:ascii="Times New Roman" w:hAnsi="Times New Roman" w:cs="Times New Roman"/>
          <w:lang w:val="el-GR"/>
        </w:rPr>
        <w:t xml:space="preserve"> ρυθ</w:t>
      </w:r>
      <w:r w:rsidR="00E22BDE">
        <w:rPr>
          <w:rFonts w:ascii="Times New Roman" w:hAnsi="Times New Roman" w:cs="Times New Roman"/>
          <w:lang w:val="el-GR"/>
        </w:rPr>
        <w:t>μίζουν την έκφραση</w:t>
      </w:r>
      <w:r w:rsidR="00004053" w:rsidRPr="00004053">
        <w:rPr>
          <w:rFonts w:ascii="Times New Roman" w:hAnsi="Times New Roman" w:cs="Times New Roman"/>
          <w:lang w:val="el-GR"/>
        </w:rPr>
        <w:t xml:space="preserve"> πληθώρα</w:t>
      </w:r>
      <w:r w:rsidR="000143BB">
        <w:rPr>
          <w:rFonts w:ascii="Times New Roman" w:hAnsi="Times New Roman" w:cs="Times New Roman"/>
          <w:lang w:val="el-GR"/>
        </w:rPr>
        <w:t>ς</w:t>
      </w:r>
      <w:r w:rsidR="00004053" w:rsidRPr="00004053">
        <w:rPr>
          <w:rFonts w:ascii="Times New Roman" w:hAnsi="Times New Roman" w:cs="Times New Roman"/>
          <w:lang w:val="el-GR"/>
        </w:rPr>
        <w:t xml:space="preserve"> γονιδίων</w:t>
      </w:r>
      <w:r w:rsidR="00B44AF7">
        <w:rPr>
          <w:rFonts w:ascii="Times New Roman" w:hAnsi="Times New Roman" w:cs="Times New Roman"/>
          <w:lang w:val="el-GR"/>
        </w:rPr>
        <w:t xml:space="preserve"> </w:t>
      </w:r>
      <w:r w:rsidR="00876BEB">
        <w:rPr>
          <w:rFonts w:ascii="Times New Roman" w:hAnsi="Times New Roman" w:cs="Times New Roman"/>
          <w:lang w:val="el-GR"/>
        </w:rPr>
        <w:t>κάτω από φυσιολογικέ</w:t>
      </w:r>
      <w:r w:rsidR="000B2695">
        <w:rPr>
          <w:rFonts w:ascii="Times New Roman" w:hAnsi="Times New Roman" w:cs="Times New Roman"/>
          <w:lang w:val="el-GR"/>
        </w:rPr>
        <w:t>ς</w:t>
      </w:r>
      <w:r w:rsidR="00876BEB">
        <w:rPr>
          <w:rFonts w:ascii="Times New Roman" w:hAnsi="Times New Roman" w:cs="Times New Roman"/>
          <w:lang w:val="el-GR"/>
        </w:rPr>
        <w:t xml:space="preserve"> και παθολογικές συνθήκες (</w:t>
      </w:r>
      <w:r w:rsidR="00124C87" w:rsidRPr="00B05FD8">
        <w:rPr>
          <w:rFonts w:ascii="Times New Roman" w:hAnsi="Times New Roman" w:cs="Times New Roman"/>
        </w:rPr>
        <w:t>Liu</w:t>
      </w:r>
      <w:r w:rsidR="00124C87" w:rsidRPr="00B05FD8">
        <w:rPr>
          <w:rFonts w:ascii="Times New Roman" w:hAnsi="Times New Roman" w:cs="Times New Roman"/>
          <w:lang w:val="el-GR"/>
        </w:rPr>
        <w:t xml:space="preserve"> </w:t>
      </w:r>
      <w:r w:rsidR="00124C87" w:rsidRPr="00B05FD8">
        <w:rPr>
          <w:rFonts w:ascii="Times New Roman" w:hAnsi="Times New Roman" w:cs="Times New Roman"/>
        </w:rPr>
        <w:t>et</w:t>
      </w:r>
      <w:r w:rsidR="00124C87" w:rsidRPr="00B05FD8">
        <w:rPr>
          <w:rFonts w:ascii="Times New Roman" w:hAnsi="Times New Roman" w:cs="Times New Roman"/>
          <w:lang w:val="el-GR"/>
        </w:rPr>
        <w:t xml:space="preserve"> </w:t>
      </w:r>
      <w:r w:rsidR="00124C87" w:rsidRPr="00B05FD8">
        <w:rPr>
          <w:rFonts w:ascii="Times New Roman" w:hAnsi="Times New Roman" w:cs="Times New Roman"/>
        </w:rPr>
        <w:t>al</w:t>
      </w:r>
      <w:r w:rsidR="00124C87" w:rsidRPr="00B05FD8">
        <w:rPr>
          <w:rFonts w:ascii="Times New Roman" w:hAnsi="Times New Roman" w:cs="Times New Roman"/>
          <w:lang w:val="el-GR"/>
        </w:rPr>
        <w:t>., 2017</w:t>
      </w:r>
      <w:r w:rsidR="00876BEB" w:rsidRPr="00B05FD8">
        <w:rPr>
          <w:rFonts w:ascii="Times New Roman" w:hAnsi="Times New Roman" w:cs="Times New Roman"/>
          <w:lang w:val="el-GR"/>
        </w:rPr>
        <w:t>)</w:t>
      </w:r>
      <w:r w:rsidR="00004053" w:rsidRPr="00B05FD8">
        <w:rPr>
          <w:rFonts w:ascii="Times New Roman" w:hAnsi="Times New Roman" w:cs="Times New Roman"/>
          <w:lang w:val="el-GR"/>
        </w:rPr>
        <w:t xml:space="preserve">. </w:t>
      </w:r>
      <w:r w:rsidR="00004053">
        <w:rPr>
          <w:rFonts w:ascii="Times New Roman" w:hAnsi="Times New Roman" w:cs="Times New Roman"/>
          <w:lang w:val="el-GR"/>
        </w:rPr>
        <w:t>Στα κερατινοκύτταρα</w:t>
      </w:r>
      <w:r w:rsidR="00B1167A">
        <w:rPr>
          <w:rFonts w:ascii="Times New Roman" w:hAnsi="Times New Roman" w:cs="Times New Roman"/>
          <w:lang w:val="el-GR"/>
        </w:rPr>
        <w:t xml:space="preserve">, το μονοπάτι του </w:t>
      </w:r>
      <w:r w:rsidR="00B1167A">
        <w:rPr>
          <w:rFonts w:ascii="Times New Roman" w:hAnsi="Times New Roman" w:cs="Times New Roman"/>
        </w:rPr>
        <w:t>NF</w:t>
      </w:r>
      <w:r w:rsidR="00B1167A">
        <w:rPr>
          <w:rFonts w:ascii="Times New Roman" w:hAnsi="Times New Roman" w:cs="Times New Roman"/>
          <w:lang w:val="el-GR"/>
        </w:rPr>
        <w:t>-κΒ/</w:t>
      </w:r>
      <w:r w:rsidR="00B1167A">
        <w:rPr>
          <w:rFonts w:ascii="Times New Roman" w:hAnsi="Times New Roman" w:cs="Times New Roman"/>
        </w:rPr>
        <w:t>p</w:t>
      </w:r>
      <w:r w:rsidR="00B1167A" w:rsidRPr="00B1167A">
        <w:rPr>
          <w:rFonts w:ascii="Times New Roman" w:hAnsi="Times New Roman" w:cs="Times New Roman"/>
          <w:lang w:val="el-GR"/>
        </w:rPr>
        <w:t xml:space="preserve">65 </w:t>
      </w:r>
      <w:r w:rsidR="00F667DA">
        <w:rPr>
          <w:rFonts w:ascii="Times New Roman" w:hAnsi="Times New Roman" w:cs="Times New Roman"/>
          <w:lang w:val="el-GR"/>
        </w:rPr>
        <w:t xml:space="preserve">παίζει </w:t>
      </w:r>
      <w:r w:rsidR="00B05FD8">
        <w:rPr>
          <w:rFonts w:ascii="Times New Roman" w:hAnsi="Times New Roman" w:cs="Times New Roman"/>
          <w:lang w:val="el-GR"/>
        </w:rPr>
        <w:t xml:space="preserve">ρόλο </w:t>
      </w:r>
      <w:r w:rsidR="00004053">
        <w:rPr>
          <w:rFonts w:ascii="Times New Roman" w:hAnsi="Times New Roman" w:cs="Times New Roman"/>
          <w:lang w:val="el-GR"/>
        </w:rPr>
        <w:t>ζωτικής σημασίας</w:t>
      </w:r>
      <w:r w:rsidR="00F667DA">
        <w:rPr>
          <w:rFonts w:ascii="Times New Roman" w:hAnsi="Times New Roman" w:cs="Times New Roman"/>
          <w:lang w:val="el-GR"/>
        </w:rPr>
        <w:t xml:space="preserve">, </w:t>
      </w:r>
      <w:r w:rsidR="009011BB">
        <w:rPr>
          <w:rFonts w:ascii="Times New Roman" w:hAnsi="Times New Roman" w:cs="Times New Roman"/>
          <w:lang w:val="el-GR"/>
        </w:rPr>
        <w:t>καθώς εξασφαλίζει τη ρύθμιση της επιδερμικής ομοιόστασης</w:t>
      </w:r>
      <w:r w:rsidR="00A64091" w:rsidRPr="00A64091">
        <w:rPr>
          <w:rFonts w:ascii="Times New Roman" w:hAnsi="Times New Roman" w:cs="Times New Roman"/>
          <w:lang w:val="el-GR"/>
        </w:rPr>
        <w:t xml:space="preserve"> (</w:t>
      </w:r>
      <w:r w:rsidR="00D57E70" w:rsidRPr="00EB5651">
        <w:rPr>
          <w:rFonts w:ascii="Times New Roman" w:hAnsi="Times New Roman" w:cs="Times New Roman"/>
        </w:rPr>
        <w:t>Grinberg</w:t>
      </w:r>
      <w:r w:rsidR="00D57E70" w:rsidRPr="00EB5651">
        <w:rPr>
          <w:rFonts w:ascii="Times New Roman" w:hAnsi="Times New Roman" w:cs="Times New Roman"/>
          <w:lang w:val="el-GR"/>
        </w:rPr>
        <w:t>-</w:t>
      </w:r>
      <w:r w:rsidR="00D57E70" w:rsidRPr="00EB5651">
        <w:rPr>
          <w:rFonts w:ascii="Times New Roman" w:hAnsi="Times New Roman" w:cs="Times New Roman"/>
        </w:rPr>
        <w:t>Bleyer</w:t>
      </w:r>
      <w:r w:rsidR="00D57E70" w:rsidRPr="00EB5651">
        <w:rPr>
          <w:rFonts w:ascii="Times New Roman" w:hAnsi="Times New Roman" w:cs="Times New Roman"/>
          <w:lang w:val="el-GR"/>
        </w:rPr>
        <w:t xml:space="preserve"> </w:t>
      </w:r>
      <w:r w:rsidR="00D57E70" w:rsidRPr="00EB5651">
        <w:rPr>
          <w:rFonts w:ascii="Times New Roman" w:hAnsi="Times New Roman" w:cs="Times New Roman"/>
        </w:rPr>
        <w:t>et</w:t>
      </w:r>
      <w:r w:rsidR="00D57E70" w:rsidRPr="00EB5651">
        <w:rPr>
          <w:rFonts w:ascii="Times New Roman" w:hAnsi="Times New Roman" w:cs="Times New Roman"/>
          <w:lang w:val="el-GR"/>
        </w:rPr>
        <w:t xml:space="preserve"> </w:t>
      </w:r>
      <w:r w:rsidR="00D57E70" w:rsidRPr="00EB5651">
        <w:rPr>
          <w:rFonts w:ascii="Times New Roman" w:hAnsi="Times New Roman" w:cs="Times New Roman"/>
        </w:rPr>
        <w:t>al</w:t>
      </w:r>
      <w:r w:rsidR="00D57E70" w:rsidRPr="00EB5651">
        <w:rPr>
          <w:rFonts w:ascii="Times New Roman" w:hAnsi="Times New Roman" w:cs="Times New Roman"/>
          <w:lang w:val="el-GR"/>
        </w:rPr>
        <w:t>., 2015</w:t>
      </w:r>
      <w:r w:rsidR="00A64091" w:rsidRPr="00A64091">
        <w:rPr>
          <w:rFonts w:ascii="Times New Roman" w:hAnsi="Times New Roman" w:cs="Times New Roman"/>
          <w:lang w:val="el-GR"/>
        </w:rPr>
        <w:t>)</w:t>
      </w:r>
      <w:r w:rsidR="009011BB">
        <w:rPr>
          <w:rFonts w:ascii="Times New Roman" w:hAnsi="Times New Roman" w:cs="Times New Roman"/>
          <w:lang w:val="el-GR"/>
        </w:rPr>
        <w:t>, προάγει την επιβίωση και τον έλεγχο του κυτταρικού πολλαπλασιασμού</w:t>
      </w:r>
      <w:r w:rsidR="00A64091" w:rsidRPr="00A64091">
        <w:rPr>
          <w:rFonts w:ascii="Times New Roman" w:hAnsi="Times New Roman" w:cs="Times New Roman"/>
          <w:lang w:val="el-GR"/>
        </w:rPr>
        <w:t xml:space="preserve"> (</w:t>
      </w:r>
      <w:r w:rsidR="00EC63AB" w:rsidRPr="00440B9B">
        <w:rPr>
          <w:rFonts w:ascii="Times New Roman" w:hAnsi="Times New Roman" w:cs="Times New Roman"/>
        </w:rPr>
        <w:t>Takao</w:t>
      </w:r>
      <w:r w:rsidR="00EC63AB" w:rsidRPr="00440B9B">
        <w:rPr>
          <w:rFonts w:ascii="Times New Roman" w:hAnsi="Times New Roman" w:cs="Times New Roman"/>
          <w:lang w:val="el-GR"/>
        </w:rPr>
        <w:t xml:space="preserve"> </w:t>
      </w:r>
      <w:r w:rsidR="00EC63AB" w:rsidRPr="00440B9B">
        <w:rPr>
          <w:rFonts w:ascii="Times New Roman" w:hAnsi="Times New Roman" w:cs="Times New Roman"/>
        </w:rPr>
        <w:t>et</w:t>
      </w:r>
      <w:r w:rsidR="00EC63AB" w:rsidRPr="00440B9B">
        <w:rPr>
          <w:rFonts w:ascii="Times New Roman" w:hAnsi="Times New Roman" w:cs="Times New Roman"/>
          <w:lang w:val="el-GR"/>
        </w:rPr>
        <w:t xml:space="preserve"> </w:t>
      </w:r>
      <w:r w:rsidR="00EC63AB" w:rsidRPr="00440B9B">
        <w:rPr>
          <w:rFonts w:ascii="Times New Roman" w:hAnsi="Times New Roman" w:cs="Times New Roman"/>
        </w:rPr>
        <w:t>al</w:t>
      </w:r>
      <w:r w:rsidR="00EC63AB" w:rsidRPr="00440B9B">
        <w:rPr>
          <w:rFonts w:ascii="Times New Roman" w:hAnsi="Times New Roman" w:cs="Times New Roman"/>
          <w:lang w:val="el-GR"/>
        </w:rPr>
        <w:t>., 2003</w:t>
      </w:r>
      <w:r w:rsidR="00A64091" w:rsidRPr="00A64091">
        <w:rPr>
          <w:rFonts w:ascii="Times New Roman" w:hAnsi="Times New Roman" w:cs="Times New Roman"/>
          <w:lang w:val="el-GR"/>
        </w:rPr>
        <w:t>)</w:t>
      </w:r>
      <w:r w:rsidR="009011BB">
        <w:rPr>
          <w:rFonts w:ascii="Times New Roman" w:hAnsi="Times New Roman" w:cs="Times New Roman"/>
          <w:lang w:val="el-GR"/>
        </w:rPr>
        <w:t xml:space="preserve">. </w:t>
      </w:r>
      <w:r w:rsidR="00CB23B5">
        <w:rPr>
          <w:rFonts w:ascii="Times New Roman" w:hAnsi="Times New Roman" w:cs="Times New Roman"/>
          <w:lang w:val="el-GR"/>
        </w:rPr>
        <w:t>Α</w:t>
      </w:r>
      <w:r w:rsidR="0054301D">
        <w:rPr>
          <w:rFonts w:ascii="Times New Roman" w:hAnsi="Times New Roman" w:cs="Times New Roman"/>
          <w:lang w:val="el-GR"/>
        </w:rPr>
        <w:t>ναστολή</w:t>
      </w:r>
      <w:r w:rsidR="00D94772">
        <w:rPr>
          <w:rFonts w:ascii="Times New Roman" w:hAnsi="Times New Roman" w:cs="Times New Roman"/>
          <w:lang w:val="el-GR"/>
        </w:rPr>
        <w:t xml:space="preserve"> </w:t>
      </w:r>
      <w:r w:rsidR="009011BB" w:rsidRPr="000229FD">
        <w:rPr>
          <w:rFonts w:ascii="Times New Roman" w:hAnsi="Times New Roman" w:cs="Times New Roman"/>
          <w:lang w:val="el-GR"/>
        </w:rPr>
        <w:t xml:space="preserve">του </w:t>
      </w:r>
      <w:r w:rsidR="009011BB" w:rsidRPr="000229FD">
        <w:rPr>
          <w:rFonts w:ascii="Times New Roman" w:hAnsi="Times New Roman" w:cs="Times New Roman"/>
        </w:rPr>
        <w:t>NF</w:t>
      </w:r>
      <w:r w:rsidR="009011BB" w:rsidRPr="000229FD">
        <w:rPr>
          <w:rFonts w:ascii="Times New Roman" w:hAnsi="Times New Roman" w:cs="Times New Roman"/>
          <w:lang w:val="el-GR"/>
        </w:rPr>
        <w:t>-κΒ</w:t>
      </w:r>
      <w:r w:rsidR="00F12934">
        <w:rPr>
          <w:rFonts w:ascii="Times New Roman" w:hAnsi="Times New Roman" w:cs="Times New Roman"/>
          <w:lang w:val="el-GR"/>
        </w:rPr>
        <w:t xml:space="preserve"> </w:t>
      </w:r>
      <w:r w:rsidR="00F23E25">
        <w:rPr>
          <w:rFonts w:ascii="Times New Roman" w:hAnsi="Times New Roman" w:cs="Times New Roman"/>
          <w:lang w:val="el-GR"/>
        </w:rPr>
        <w:t xml:space="preserve">οδηγεί σε κυτταρική </w:t>
      </w:r>
      <w:r w:rsidR="009011BB">
        <w:rPr>
          <w:rFonts w:ascii="Times New Roman" w:hAnsi="Times New Roman" w:cs="Times New Roman"/>
          <w:lang w:val="el-GR"/>
        </w:rPr>
        <w:t>απόπτωση και έντονη ψωριασόμορ</w:t>
      </w:r>
      <w:r w:rsidR="00CC5F00">
        <w:rPr>
          <w:rFonts w:ascii="Times New Roman" w:hAnsi="Times New Roman" w:cs="Times New Roman"/>
          <w:lang w:val="el-GR"/>
        </w:rPr>
        <w:t>φ</w:t>
      </w:r>
      <w:r w:rsidR="009011BB">
        <w:rPr>
          <w:rFonts w:ascii="Times New Roman" w:hAnsi="Times New Roman" w:cs="Times New Roman"/>
          <w:lang w:val="el-GR"/>
        </w:rPr>
        <w:t>η φλεγμονή και δερματίτιδα</w:t>
      </w:r>
      <w:r w:rsidR="00426471">
        <w:rPr>
          <w:rFonts w:ascii="Times New Roman" w:hAnsi="Times New Roman" w:cs="Times New Roman"/>
          <w:lang w:val="el-GR"/>
        </w:rPr>
        <w:t xml:space="preserve"> (</w:t>
      </w:r>
      <w:r w:rsidR="00D32E21" w:rsidRPr="00B4231F">
        <w:rPr>
          <w:rFonts w:ascii="Times New Roman" w:hAnsi="Times New Roman" w:cs="Times New Roman"/>
        </w:rPr>
        <w:t>Kumari</w:t>
      </w:r>
      <w:r w:rsidR="00D32E21" w:rsidRPr="00B4231F">
        <w:rPr>
          <w:rFonts w:ascii="Times New Roman" w:hAnsi="Times New Roman" w:cs="Times New Roman"/>
          <w:lang w:val="el-GR"/>
        </w:rPr>
        <w:t xml:space="preserve"> </w:t>
      </w:r>
      <w:r w:rsidR="00D32E21" w:rsidRPr="00B4231F">
        <w:rPr>
          <w:rFonts w:ascii="Times New Roman" w:hAnsi="Times New Roman" w:cs="Times New Roman"/>
        </w:rPr>
        <w:t>et</w:t>
      </w:r>
      <w:r w:rsidR="00D32E21" w:rsidRPr="00B4231F">
        <w:rPr>
          <w:rFonts w:ascii="Times New Roman" w:hAnsi="Times New Roman" w:cs="Times New Roman"/>
          <w:lang w:val="el-GR"/>
        </w:rPr>
        <w:t xml:space="preserve"> </w:t>
      </w:r>
      <w:r w:rsidR="00D32E21" w:rsidRPr="00B4231F">
        <w:rPr>
          <w:rFonts w:ascii="Times New Roman" w:hAnsi="Times New Roman" w:cs="Times New Roman"/>
        </w:rPr>
        <w:t>al</w:t>
      </w:r>
      <w:r w:rsidR="00D32E21" w:rsidRPr="00B4231F">
        <w:rPr>
          <w:rFonts w:ascii="Times New Roman" w:hAnsi="Times New Roman" w:cs="Times New Roman"/>
          <w:lang w:val="el-GR"/>
        </w:rPr>
        <w:t>., 2021</w:t>
      </w:r>
      <w:r w:rsidR="00057A28">
        <w:rPr>
          <w:rFonts w:ascii="Times New Roman" w:hAnsi="Times New Roman" w:cs="Times New Roman"/>
          <w:lang w:val="el-GR"/>
        </w:rPr>
        <w:t>)</w:t>
      </w:r>
      <w:r w:rsidR="00F23E25">
        <w:rPr>
          <w:rFonts w:ascii="Times New Roman" w:hAnsi="Times New Roman" w:cs="Times New Roman"/>
          <w:lang w:val="el-GR"/>
        </w:rPr>
        <w:t>, ενώ θ</w:t>
      </w:r>
      <w:r w:rsidR="008C6C5A">
        <w:rPr>
          <w:rFonts w:ascii="Times New Roman" w:hAnsi="Times New Roman" w:cs="Times New Roman"/>
          <w:lang w:val="el-GR"/>
        </w:rPr>
        <w:t>ετικός ρυθμιστής είναι η ιντερλευκίνη-10 (</w:t>
      </w:r>
      <w:r w:rsidR="00D32E21">
        <w:rPr>
          <w:rFonts w:ascii="Times New Roman" w:hAnsi="Times New Roman" w:cs="Times New Roman"/>
        </w:rPr>
        <w:t>Papoutsopoulou</w:t>
      </w:r>
      <w:r w:rsidR="00D32E21" w:rsidRPr="00D32E21">
        <w:rPr>
          <w:rFonts w:ascii="Times New Roman" w:hAnsi="Times New Roman" w:cs="Times New Roman"/>
          <w:lang w:val="el-GR"/>
        </w:rPr>
        <w:t xml:space="preserve"> </w:t>
      </w:r>
      <w:r w:rsidR="00D32E21">
        <w:rPr>
          <w:rFonts w:ascii="Times New Roman" w:hAnsi="Times New Roman" w:cs="Times New Roman"/>
        </w:rPr>
        <w:t>et</w:t>
      </w:r>
      <w:r w:rsidR="00D32E21" w:rsidRPr="00D32E21">
        <w:rPr>
          <w:rFonts w:ascii="Times New Roman" w:hAnsi="Times New Roman" w:cs="Times New Roman"/>
          <w:lang w:val="el-GR"/>
        </w:rPr>
        <w:t xml:space="preserve"> </w:t>
      </w:r>
      <w:r w:rsidR="00D32E21">
        <w:rPr>
          <w:rFonts w:ascii="Times New Roman" w:hAnsi="Times New Roman" w:cs="Times New Roman"/>
        </w:rPr>
        <w:t>al</w:t>
      </w:r>
      <w:r w:rsidR="0027724E" w:rsidRPr="0027724E">
        <w:rPr>
          <w:rFonts w:ascii="Times New Roman" w:hAnsi="Times New Roman" w:cs="Times New Roman"/>
          <w:lang w:val="el-GR"/>
        </w:rPr>
        <w:t>., 2011</w:t>
      </w:r>
      <w:r w:rsidR="00B06ADC" w:rsidRPr="00B06ADC">
        <w:rPr>
          <w:rFonts w:ascii="Times New Roman" w:hAnsi="Times New Roman" w:cs="Times New Roman"/>
          <w:lang w:val="el-GR"/>
        </w:rPr>
        <w:t xml:space="preserve">). </w:t>
      </w:r>
      <w:r w:rsidR="00FC1E2A">
        <w:rPr>
          <w:rFonts w:ascii="Times New Roman" w:hAnsi="Times New Roman" w:cs="Times New Roman"/>
          <w:lang w:val="el-GR"/>
        </w:rPr>
        <w:t xml:space="preserve">Στην παρούσα μελέτη </w:t>
      </w:r>
      <w:r w:rsidR="00943A54">
        <w:rPr>
          <w:rFonts w:ascii="Times New Roman" w:hAnsi="Times New Roman" w:cs="Times New Roman"/>
          <w:lang w:val="el-GR"/>
        </w:rPr>
        <w:t>αναπτύχθηκε πειραματικό πρωτ</w:t>
      </w:r>
      <w:r w:rsidR="00B254DB">
        <w:rPr>
          <w:rFonts w:ascii="Times New Roman" w:hAnsi="Times New Roman" w:cs="Times New Roman"/>
          <w:lang w:val="el-GR"/>
        </w:rPr>
        <w:t>όκολλο</w:t>
      </w:r>
      <w:r w:rsidR="00943A54">
        <w:rPr>
          <w:rFonts w:ascii="Times New Roman" w:hAnsi="Times New Roman" w:cs="Times New Roman"/>
          <w:lang w:val="el-GR"/>
        </w:rPr>
        <w:t xml:space="preserve"> επούλωσης πληγής</w:t>
      </w:r>
      <w:r w:rsidR="00767C4F">
        <w:rPr>
          <w:rFonts w:ascii="Times New Roman" w:hAnsi="Times New Roman" w:cs="Times New Roman"/>
          <w:lang w:val="el-GR"/>
        </w:rPr>
        <w:t>, ανάλυση επιφάνειας</w:t>
      </w:r>
      <w:r w:rsidR="00943A54">
        <w:rPr>
          <w:rFonts w:ascii="Times New Roman" w:hAnsi="Times New Roman" w:cs="Times New Roman"/>
          <w:lang w:val="el-GR"/>
        </w:rPr>
        <w:t xml:space="preserve"> και διερευνήθηκε </w:t>
      </w:r>
      <w:r w:rsidR="00D958EF">
        <w:rPr>
          <w:rFonts w:ascii="Times New Roman" w:hAnsi="Times New Roman" w:cs="Times New Roman"/>
          <w:lang w:val="el-GR"/>
        </w:rPr>
        <w:t>ο ρόλος</w:t>
      </w:r>
      <w:r w:rsidR="00FC1E2A">
        <w:rPr>
          <w:rFonts w:ascii="Times New Roman" w:hAnsi="Times New Roman" w:cs="Times New Roman"/>
          <w:lang w:val="el-GR"/>
        </w:rPr>
        <w:t xml:space="preserve"> του </w:t>
      </w:r>
      <w:r w:rsidR="00FC1E2A">
        <w:rPr>
          <w:rFonts w:ascii="Times New Roman" w:hAnsi="Times New Roman" w:cs="Times New Roman"/>
        </w:rPr>
        <w:t>NF</w:t>
      </w:r>
      <w:r w:rsidR="00FC1E2A" w:rsidRPr="00004053">
        <w:rPr>
          <w:rFonts w:ascii="Times New Roman" w:hAnsi="Times New Roman" w:cs="Times New Roman"/>
          <w:lang w:val="el-GR"/>
        </w:rPr>
        <w:t>-</w:t>
      </w:r>
      <w:r w:rsidR="00FC1E2A">
        <w:rPr>
          <w:rFonts w:ascii="Times New Roman" w:hAnsi="Times New Roman" w:cs="Times New Roman"/>
          <w:lang w:val="el-GR"/>
        </w:rPr>
        <w:t>κ</w:t>
      </w:r>
      <w:r w:rsidR="00FC1E2A">
        <w:rPr>
          <w:rFonts w:ascii="Times New Roman" w:hAnsi="Times New Roman" w:cs="Times New Roman"/>
        </w:rPr>
        <w:t>B</w:t>
      </w:r>
      <w:r w:rsidR="003A3A33">
        <w:rPr>
          <w:rFonts w:ascii="Times New Roman" w:hAnsi="Times New Roman" w:cs="Times New Roman"/>
          <w:lang w:val="el-GR"/>
        </w:rPr>
        <w:t xml:space="preserve"> </w:t>
      </w:r>
      <w:r w:rsidR="00D958EF">
        <w:rPr>
          <w:rFonts w:ascii="Times New Roman" w:hAnsi="Times New Roman" w:cs="Times New Roman"/>
          <w:lang w:val="el-GR"/>
        </w:rPr>
        <w:t xml:space="preserve">είτε </w:t>
      </w:r>
      <w:r w:rsidR="003A3A33">
        <w:rPr>
          <w:rFonts w:ascii="Times New Roman" w:hAnsi="Times New Roman" w:cs="Times New Roman"/>
          <w:lang w:val="el-GR"/>
        </w:rPr>
        <w:t>παρουσία του</w:t>
      </w:r>
      <w:r w:rsidR="00FC1E2A">
        <w:rPr>
          <w:rFonts w:ascii="Times New Roman" w:hAnsi="Times New Roman" w:cs="Times New Roman"/>
          <w:lang w:val="el-GR"/>
        </w:rPr>
        <w:t xml:space="preserve"> αναστολέα ΒΙ</w:t>
      </w:r>
      <w:r w:rsidR="00E571C2" w:rsidRPr="00E571C2">
        <w:rPr>
          <w:rFonts w:ascii="Times New Roman" w:hAnsi="Times New Roman" w:cs="Times New Roman"/>
          <w:lang w:val="el-GR"/>
        </w:rPr>
        <w:t xml:space="preserve"> 605906</w:t>
      </w:r>
      <w:r w:rsidR="00FC1E2A">
        <w:rPr>
          <w:rFonts w:ascii="Times New Roman" w:hAnsi="Times New Roman" w:cs="Times New Roman"/>
          <w:lang w:val="el-GR"/>
        </w:rPr>
        <w:t xml:space="preserve">, </w:t>
      </w:r>
      <w:r w:rsidR="00D958EF">
        <w:rPr>
          <w:rFonts w:ascii="Times New Roman" w:hAnsi="Times New Roman" w:cs="Times New Roman"/>
          <w:lang w:val="el-GR"/>
        </w:rPr>
        <w:t>είτε παρουσία</w:t>
      </w:r>
      <w:r w:rsidR="00FC1E2A">
        <w:rPr>
          <w:rFonts w:ascii="Times New Roman" w:hAnsi="Times New Roman" w:cs="Times New Roman"/>
          <w:lang w:val="el-GR"/>
        </w:rPr>
        <w:t xml:space="preserve"> νέου διμερούς της</w:t>
      </w:r>
      <w:r w:rsidR="000669EE">
        <w:rPr>
          <w:rFonts w:ascii="Times New Roman" w:hAnsi="Times New Roman" w:cs="Times New Roman"/>
          <w:lang w:val="el-GR"/>
        </w:rPr>
        <w:t xml:space="preserve"> ιντερλευκίνης-10, το οποίο παρουσιάζειι μεγάλη σταθερότητα και </w:t>
      </w:r>
      <w:r w:rsidR="005F2CAE">
        <w:rPr>
          <w:rFonts w:ascii="Times New Roman" w:hAnsi="Times New Roman" w:cs="Times New Roman"/>
        </w:rPr>
        <w:t>in</w:t>
      </w:r>
      <w:r w:rsidR="005F2CAE" w:rsidRPr="005F2CAE">
        <w:rPr>
          <w:rFonts w:ascii="Times New Roman" w:hAnsi="Times New Roman" w:cs="Times New Roman"/>
          <w:lang w:val="el-GR"/>
        </w:rPr>
        <w:t xml:space="preserve"> </w:t>
      </w:r>
      <w:r w:rsidR="005F2CAE">
        <w:rPr>
          <w:rFonts w:ascii="Times New Roman" w:hAnsi="Times New Roman" w:cs="Times New Roman"/>
        </w:rPr>
        <w:t>vitro</w:t>
      </w:r>
      <w:r w:rsidR="005F2CAE" w:rsidRPr="005F2CAE">
        <w:rPr>
          <w:rFonts w:ascii="Times New Roman" w:hAnsi="Times New Roman" w:cs="Times New Roman"/>
          <w:lang w:val="el-GR"/>
        </w:rPr>
        <w:t xml:space="preserve"> </w:t>
      </w:r>
      <w:r w:rsidR="005F2CAE">
        <w:rPr>
          <w:rFonts w:ascii="Times New Roman" w:hAnsi="Times New Roman" w:cs="Times New Roman"/>
          <w:lang w:val="el-GR"/>
        </w:rPr>
        <w:t>δράση (</w:t>
      </w:r>
      <w:r w:rsidR="0027724E" w:rsidRPr="0020315E">
        <w:rPr>
          <w:rFonts w:ascii="Times New Roman" w:hAnsi="Times New Roman" w:cs="Times New Roman"/>
        </w:rPr>
        <w:t>Minshawi</w:t>
      </w:r>
      <w:r w:rsidR="0027724E" w:rsidRPr="0027724E">
        <w:rPr>
          <w:rFonts w:ascii="Times New Roman" w:hAnsi="Times New Roman" w:cs="Times New Roman"/>
          <w:lang w:val="el-GR"/>
        </w:rPr>
        <w:t xml:space="preserve"> </w:t>
      </w:r>
      <w:r w:rsidR="0027724E">
        <w:rPr>
          <w:rFonts w:ascii="Times New Roman" w:hAnsi="Times New Roman" w:cs="Times New Roman"/>
        </w:rPr>
        <w:t>et</w:t>
      </w:r>
      <w:r w:rsidR="0027724E" w:rsidRPr="0027724E">
        <w:rPr>
          <w:rFonts w:ascii="Times New Roman" w:hAnsi="Times New Roman" w:cs="Times New Roman"/>
          <w:lang w:val="el-GR"/>
        </w:rPr>
        <w:t xml:space="preserve"> </w:t>
      </w:r>
      <w:r w:rsidR="0027724E">
        <w:rPr>
          <w:rFonts w:ascii="Times New Roman" w:hAnsi="Times New Roman" w:cs="Times New Roman"/>
        </w:rPr>
        <w:t>al</w:t>
      </w:r>
      <w:r w:rsidR="0027724E" w:rsidRPr="0027724E">
        <w:rPr>
          <w:rFonts w:ascii="Times New Roman" w:hAnsi="Times New Roman" w:cs="Times New Roman"/>
          <w:lang w:val="el-GR"/>
        </w:rPr>
        <w:t xml:space="preserve">., </w:t>
      </w:r>
      <w:r w:rsidR="0027724E" w:rsidRPr="00643B85">
        <w:rPr>
          <w:rFonts w:ascii="Times New Roman" w:hAnsi="Times New Roman" w:cs="Times New Roman"/>
          <w:lang w:val="el-GR"/>
        </w:rPr>
        <w:t>2020</w:t>
      </w:r>
      <w:r w:rsidR="005F2CAE">
        <w:rPr>
          <w:rFonts w:ascii="Times New Roman" w:hAnsi="Times New Roman" w:cs="Times New Roman"/>
          <w:lang w:val="el-GR"/>
        </w:rPr>
        <w:t>).</w:t>
      </w:r>
    </w:p>
    <w:p w14:paraId="7D3377FF" w14:textId="77777777" w:rsidR="004E3472" w:rsidRPr="004E3472" w:rsidRDefault="004E3472" w:rsidP="0020315E">
      <w:pPr>
        <w:spacing w:line="240" w:lineRule="auto"/>
        <w:jc w:val="both"/>
        <w:rPr>
          <w:rFonts w:ascii="Times New Roman" w:hAnsi="Times New Roman" w:cs="Times New Roman"/>
          <w:b/>
          <w:bCs/>
          <w:lang w:val="el-GR"/>
        </w:rPr>
      </w:pPr>
      <w:r w:rsidRPr="004E3472">
        <w:rPr>
          <w:rFonts w:ascii="Times New Roman" w:hAnsi="Times New Roman" w:cs="Times New Roman"/>
          <w:b/>
          <w:bCs/>
          <w:lang w:val="el-GR"/>
        </w:rPr>
        <w:lastRenderedPageBreak/>
        <w:t>Υλικά και Μέθοδοι</w:t>
      </w:r>
    </w:p>
    <w:p w14:paraId="3A8F7AAE" w14:textId="244C73EC" w:rsidR="004E3472" w:rsidRPr="004E3472" w:rsidRDefault="004E3472" w:rsidP="0020315E">
      <w:pPr>
        <w:spacing w:line="240" w:lineRule="auto"/>
        <w:jc w:val="both"/>
        <w:rPr>
          <w:rFonts w:ascii="Times New Roman" w:hAnsi="Times New Roman" w:cs="Times New Roman"/>
          <w:lang w:val="el-GR"/>
        </w:rPr>
      </w:pPr>
      <w:r w:rsidRPr="004E3472">
        <w:rPr>
          <w:rFonts w:ascii="Times New Roman" w:hAnsi="Times New Roman" w:cs="Times New Roman"/>
          <w:lang w:val="el-GR"/>
        </w:rPr>
        <w:t xml:space="preserve">Αθανατοποιημένα κύτταρα </w:t>
      </w:r>
      <w:r w:rsidRPr="00073A62">
        <w:rPr>
          <w:rFonts w:ascii="Times New Roman" w:hAnsi="Times New Roman" w:cs="Times New Roman"/>
        </w:rPr>
        <w:t>HaCa</w:t>
      </w:r>
      <w:r w:rsidR="00F15F8B">
        <w:rPr>
          <w:rFonts w:ascii="Times New Roman" w:hAnsi="Times New Roman" w:cs="Times New Roman"/>
          <w:lang w:val="el-GR"/>
        </w:rPr>
        <w:t>Τ</w:t>
      </w:r>
      <w:r w:rsidRPr="004E3472">
        <w:rPr>
          <w:rFonts w:ascii="Times New Roman" w:hAnsi="Times New Roman" w:cs="Times New Roman"/>
          <w:lang w:val="el-GR"/>
        </w:rPr>
        <w:t xml:space="preserve"> καλλιεργήθηκαν </w:t>
      </w:r>
      <w:r w:rsidR="006B7065">
        <w:rPr>
          <w:rFonts w:ascii="Times New Roman" w:hAnsi="Times New Roman" w:cs="Times New Roman"/>
          <w:lang w:val="el-GR"/>
        </w:rPr>
        <w:t>θ</w:t>
      </w:r>
      <w:r w:rsidR="006B7065" w:rsidRPr="006B7065">
        <w:rPr>
          <w:rFonts w:ascii="Times New Roman" w:hAnsi="Times New Roman" w:cs="Times New Roman"/>
          <w:lang w:val="el-GR"/>
        </w:rPr>
        <w:t xml:space="preserve">ρεπτικό υλικό DMEM (Dulbecco’s Modified Eagle’s Medium) </w:t>
      </w:r>
      <w:r w:rsidR="006B7065">
        <w:rPr>
          <w:rFonts w:ascii="Times New Roman" w:hAnsi="Times New Roman" w:cs="Times New Roman"/>
          <w:lang w:val="el-GR"/>
        </w:rPr>
        <w:t xml:space="preserve">παρουσία </w:t>
      </w:r>
      <w:r w:rsidR="006B7065" w:rsidRPr="006B7065">
        <w:rPr>
          <w:rFonts w:ascii="Times New Roman" w:hAnsi="Times New Roman" w:cs="Times New Roman"/>
          <w:lang w:val="el-GR"/>
        </w:rPr>
        <w:t>αντιβιοτικ</w:t>
      </w:r>
      <w:r w:rsidR="006B7065">
        <w:rPr>
          <w:rFonts w:ascii="Times New Roman" w:hAnsi="Times New Roman" w:cs="Times New Roman"/>
          <w:lang w:val="el-GR"/>
        </w:rPr>
        <w:t>ού</w:t>
      </w:r>
      <w:r w:rsidR="006B7065" w:rsidRPr="006B7065">
        <w:rPr>
          <w:rFonts w:ascii="Times New Roman" w:hAnsi="Times New Roman" w:cs="Times New Roman"/>
          <w:lang w:val="el-GR"/>
        </w:rPr>
        <w:t xml:space="preserve"> </w:t>
      </w:r>
      <w:r w:rsidR="006B7065" w:rsidRPr="006B7065">
        <w:rPr>
          <w:rFonts w:ascii="Times New Roman" w:hAnsi="Times New Roman" w:cs="Times New Roman"/>
        </w:rPr>
        <w:t>pen</w:t>
      </w:r>
      <w:r w:rsidR="006B7065" w:rsidRPr="006B7065">
        <w:rPr>
          <w:rFonts w:ascii="Times New Roman" w:hAnsi="Times New Roman" w:cs="Times New Roman"/>
          <w:lang w:val="el-GR"/>
        </w:rPr>
        <w:t>/</w:t>
      </w:r>
      <w:r w:rsidR="006B7065" w:rsidRPr="006B7065">
        <w:rPr>
          <w:rFonts w:ascii="Times New Roman" w:hAnsi="Times New Roman" w:cs="Times New Roman"/>
        </w:rPr>
        <w:t>strep</w:t>
      </w:r>
      <w:r w:rsidR="006B7065">
        <w:rPr>
          <w:rFonts w:ascii="Times New Roman" w:hAnsi="Times New Roman" w:cs="Times New Roman"/>
          <w:lang w:val="el-GR"/>
        </w:rPr>
        <w:t xml:space="preserve"> και </w:t>
      </w:r>
      <w:r w:rsidR="006B7065">
        <w:rPr>
          <w:rFonts w:ascii="Times New Roman" w:hAnsi="Times New Roman" w:cs="Times New Roman"/>
        </w:rPr>
        <w:t>FBS</w:t>
      </w:r>
      <w:r w:rsidR="006B7065" w:rsidRPr="006B7065">
        <w:rPr>
          <w:rFonts w:ascii="Times New Roman" w:hAnsi="Times New Roman" w:cs="Times New Roman"/>
          <w:lang w:val="el-GR"/>
        </w:rPr>
        <w:t xml:space="preserve"> (</w:t>
      </w:r>
      <w:r w:rsidR="006B7065">
        <w:rPr>
          <w:rFonts w:ascii="Times New Roman" w:hAnsi="Times New Roman" w:cs="Times New Roman"/>
        </w:rPr>
        <w:t>Fetal</w:t>
      </w:r>
      <w:r w:rsidR="006B7065" w:rsidRPr="006B7065">
        <w:rPr>
          <w:rFonts w:ascii="Times New Roman" w:hAnsi="Times New Roman" w:cs="Times New Roman"/>
          <w:lang w:val="el-GR"/>
        </w:rPr>
        <w:t>-</w:t>
      </w:r>
      <w:r w:rsidR="006B7065">
        <w:rPr>
          <w:rFonts w:ascii="Times New Roman" w:hAnsi="Times New Roman" w:cs="Times New Roman"/>
        </w:rPr>
        <w:t>Bovine</w:t>
      </w:r>
      <w:r w:rsidR="006B7065" w:rsidRPr="006B7065">
        <w:rPr>
          <w:rFonts w:ascii="Times New Roman" w:hAnsi="Times New Roman" w:cs="Times New Roman"/>
          <w:lang w:val="el-GR"/>
        </w:rPr>
        <w:t>-</w:t>
      </w:r>
      <w:r w:rsidR="006B7065">
        <w:rPr>
          <w:rFonts w:ascii="Times New Roman" w:hAnsi="Times New Roman" w:cs="Times New Roman"/>
        </w:rPr>
        <w:t>Serum</w:t>
      </w:r>
      <w:r w:rsidR="006B7065">
        <w:rPr>
          <w:rFonts w:ascii="Times New Roman" w:hAnsi="Times New Roman" w:cs="Times New Roman"/>
          <w:lang w:val="el-GR"/>
        </w:rPr>
        <w:t xml:space="preserve">. </w:t>
      </w:r>
      <w:r w:rsidR="00DB66DB">
        <w:rPr>
          <w:rFonts w:ascii="Times New Roman" w:hAnsi="Times New Roman" w:cs="Times New Roman"/>
          <w:lang w:val="el-GR"/>
        </w:rPr>
        <w:t>Γ</w:t>
      </w:r>
      <w:r w:rsidR="00E07F8A" w:rsidRPr="004E3472">
        <w:rPr>
          <w:rFonts w:ascii="Times New Roman" w:hAnsi="Times New Roman" w:cs="Times New Roman"/>
          <w:lang w:val="el-GR"/>
        </w:rPr>
        <w:t xml:space="preserve">ια τη δημιουργία πληγής </w:t>
      </w:r>
      <w:r w:rsidR="00DB66DB">
        <w:rPr>
          <w:rFonts w:ascii="Times New Roman" w:hAnsi="Times New Roman" w:cs="Times New Roman"/>
          <w:lang w:val="el-GR"/>
        </w:rPr>
        <w:t>χ</w:t>
      </w:r>
      <w:r w:rsidRPr="004E3472">
        <w:rPr>
          <w:rFonts w:ascii="Times New Roman" w:hAnsi="Times New Roman" w:cs="Times New Roman"/>
          <w:lang w:val="el-GR"/>
        </w:rPr>
        <w:t xml:space="preserve">ρησιμοποιήθηκε </w:t>
      </w:r>
      <w:r w:rsidRPr="00073A62">
        <w:rPr>
          <w:rFonts w:ascii="Times New Roman" w:hAnsi="Times New Roman" w:cs="Times New Roman"/>
        </w:rPr>
        <w:t>tip</w:t>
      </w:r>
      <w:r w:rsidRPr="004E3472">
        <w:rPr>
          <w:rFonts w:ascii="Times New Roman" w:hAnsi="Times New Roman" w:cs="Times New Roman"/>
          <w:lang w:val="el-GR"/>
        </w:rPr>
        <w:t xml:space="preserve"> μικροπιπέτας σ</w:t>
      </w:r>
      <w:r w:rsidR="00FD1D8F">
        <w:rPr>
          <w:rFonts w:ascii="Times New Roman" w:hAnsi="Times New Roman" w:cs="Times New Roman"/>
          <w:lang w:val="el-GR"/>
        </w:rPr>
        <w:t>ε</w:t>
      </w:r>
      <w:r w:rsidRPr="004E3472">
        <w:rPr>
          <w:rFonts w:ascii="Times New Roman" w:hAnsi="Times New Roman" w:cs="Times New Roman"/>
          <w:lang w:val="el-GR"/>
        </w:rPr>
        <w:t xml:space="preserve"> καλλιέργειες</w:t>
      </w:r>
      <w:r w:rsidR="00701753">
        <w:rPr>
          <w:rFonts w:ascii="Times New Roman" w:hAnsi="Times New Roman" w:cs="Times New Roman"/>
          <w:lang w:val="el-GR"/>
        </w:rPr>
        <w:t xml:space="preserve"> με 90% </w:t>
      </w:r>
      <w:r w:rsidR="00A52B06">
        <w:rPr>
          <w:rFonts w:ascii="Times New Roman" w:hAnsi="Times New Roman" w:cs="Times New Roman"/>
          <w:lang w:val="el-GR"/>
        </w:rPr>
        <w:t>πληρότητας</w:t>
      </w:r>
      <w:r w:rsidRPr="004E3472">
        <w:rPr>
          <w:rFonts w:ascii="Times New Roman" w:hAnsi="Times New Roman" w:cs="Times New Roman"/>
          <w:lang w:val="el-GR"/>
        </w:rPr>
        <w:t xml:space="preserve">. </w:t>
      </w:r>
      <w:r w:rsidR="00EC4FFB">
        <w:rPr>
          <w:rFonts w:ascii="Times New Roman" w:hAnsi="Times New Roman" w:cs="Times New Roman"/>
          <w:lang w:val="el-GR"/>
        </w:rPr>
        <w:t>Μετά από ξέπλυμα θρεπτικό υλικό έγινε ή όχι</w:t>
      </w:r>
      <w:r w:rsidR="00A52B06">
        <w:rPr>
          <w:rFonts w:ascii="Times New Roman" w:hAnsi="Times New Roman" w:cs="Times New Roman"/>
          <w:lang w:val="el-GR"/>
        </w:rPr>
        <w:t xml:space="preserve"> προ</w:t>
      </w:r>
      <w:r w:rsidR="0027751D">
        <w:rPr>
          <w:rFonts w:ascii="Times New Roman" w:hAnsi="Times New Roman" w:cs="Times New Roman"/>
          <w:lang w:val="el-GR"/>
        </w:rPr>
        <w:t xml:space="preserve">σθήκη </w:t>
      </w:r>
      <w:r w:rsidRPr="009F3F6D">
        <w:rPr>
          <w:rFonts w:ascii="Times New Roman" w:hAnsi="Times New Roman" w:cs="Times New Roman"/>
          <w:lang w:val="el-GR"/>
        </w:rPr>
        <w:t xml:space="preserve">10μΜ </w:t>
      </w:r>
      <w:r w:rsidR="00EC4FFB">
        <w:rPr>
          <w:rFonts w:ascii="Times New Roman" w:hAnsi="Times New Roman" w:cs="Times New Roman"/>
          <w:lang w:val="el-GR"/>
        </w:rPr>
        <w:t>ΒΙ</w:t>
      </w:r>
      <w:r w:rsidR="00EC4FFB" w:rsidRPr="00E571C2">
        <w:rPr>
          <w:rFonts w:ascii="Times New Roman" w:hAnsi="Times New Roman" w:cs="Times New Roman"/>
          <w:lang w:val="el-GR"/>
        </w:rPr>
        <w:t xml:space="preserve"> 605906</w:t>
      </w:r>
      <w:r w:rsidR="00EC4FFB">
        <w:rPr>
          <w:rFonts w:ascii="Times New Roman" w:hAnsi="Times New Roman" w:cs="Times New Roman"/>
          <w:lang w:val="el-GR"/>
        </w:rPr>
        <w:t xml:space="preserve"> ή </w:t>
      </w:r>
      <w:r w:rsidRPr="004E3472">
        <w:rPr>
          <w:rFonts w:ascii="Times New Roman" w:hAnsi="Times New Roman" w:cs="Times New Roman"/>
          <w:lang w:val="el-GR"/>
        </w:rPr>
        <w:t xml:space="preserve">400 </w:t>
      </w:r>
      <w:r>
        <w:rPr>
          <w:rFonts w:ascii="Times New Roman" w:hAnsi="Times New Roman" w:cs="Times New Roman"/>
        </w:rPr>
        <w:t>pg</w:t>
      </w:r>
      <w:r w:rsidRPr="004E3472">
        <w:rPr>
          <w:rFonts w:ascii="Times New Roman" w:hAnsi="Times New Roman" w:cs="Times New Roman"/>
          <w:lang w:val="el-GR"/>
        </w:rPr>
        <w:t>/</w:t>
      </w:r>
      <w:r>
        <w:rPr>
          <w:rFonts w:ascii="Times New Roman" w:hAnsi="Times New Roman" w:cs="Times New Roman"/>
        </w:rPr>
        <w:t>ml</w:t>
      </w:r>
      <w:r w:rsidRPr="004E3472">
        <w:rPr>
          <w:rFonts w:ascii="Times New Roman" w:hAnsi="Times New Roman" w:cs="Times New Roman"/>
          <w:lang w:val="el-GR"/>
        </w:rPr>
        <w:t xml:space="preserve"> </w:t>
      </w:r>
      <w:r w:rsidR="00A5442E">
        <w:rPr>
          <w:rFonts w:ascii="Times New Roman" w:hAnsi="Times New Roman" w:cs="Times New Roman"/>
        </w:rPr>
        <w:t>wt</w:t>
      </w:r>
      <w:r>
        <w:rPr>
          <w:rFonts w:ascii="Times New Roman" w:hAnsi="Times New Roman" w:cs="Times New Roman"/>
        </w:rPr>
        <w:t>IL</w:t>
      </w:r>
      <w:r w:rsidR="006D7BB9">
        <w:rPr>
          <w:rFonts w:ascii="Times New Roman" w:hAnsi="Times New Roman" w:cs="Times New Roman"/>
          <w:lang w:val="el-GR"/>
        </w:rPr>
        <w:t>-</w:t>
      </w:r>
      <w:r w:rsidRPr="004E3472">
        <w:rPr>
          <w:rFonts w:ascii="Times New Roman" w:hAnsi="Times New Roman" w:cs="Times New Roman"/>
          <w:lang w:val="el-GR"/>
        </w:rPr>
        <w:t>10</w:t>
      </w:r>
      <w:r w:rsidR="00A5442E" w:rsidRPr="00A5442E">
        <w:rPr>
          <w:rFonts w:ascii="Times New Roman" w:hAnsi="Times New Roman" w:cs="Times New Roman"/>
          <w:lang w:val="el-GR"/>
        </w:rPr>
        <w:t xml:space="preserve"> </w:t>
      </w:r>
      <w:r w:rsidR="00A5442E">
        <w:rPr>
          <w:rFonts w:ascii="Times New Roman" w:hAnsi="Times New Roman" w:cs="Times New Roman"/>
          <w:lang w:val="el-GR"/>
        </w:rPr>
        <w:t xml:space="preserve">ή </w:t>
      </w:r>
      <w:r w:rsidR="00A5442E">
        <w:rPr>
          <w:rFonts w:ascii="Times New Roman" w:hAnsi="Times New Roman" w:cs="Times New Roman"/>
        </w:rPr>
        <w:t>sIL</w:t>
      </w:r>
      <w:r w:rsidR="00A5442E" w:rsidRPr="00A5442E">
        <w:rPr>
          <w:rFonts w:ascii="Times New Roman" w:hAnsi="Times New Roman" w:cs="Times New Roman"/>
          <w:lang w:val="el-GR"/>
        </w:rPr>
        <w:t>-10</w:t>
      </w:r>
      <w:r w:rsidRPr="004E3472">
        <w:rPr>
          <w:rFonts w:ascii="Times New Roman" w:hAnsi="Times New Roman" w:cs="Times New Roman"/>
          <w:lang w:val="el-GR"/>
        </w:rPr>
        <w:t xml:space="preserve">. </w:t>
      </w:r>
      <w:r w:rsidR="00A5442E">
        <w:rPr>
          <w:rFonts w:ascii="Times New Roman" w:hAnsi="Times New Roman" w:cs="Times New Roman"/>
          <w:lang w:val="el-GR"/>
        </w:rPr>
        <w:t>Εγιναν λήψεις</w:t>
      </w:r>
      <w:r w:rsidRPr="004E3472">
        <w:rPr>
          <w:rFonts w:ascii="Times New Roman" w:hAnsi="Times New Roman" w:cs="Times New Roman"/>
          <w:lang w:val="el-GR"/>
        </w:rPr>
        <w:t xml:space="preserve"> φωτογραφιών σε συγκεκριμένα χρονικά διαστήματα. Η ανάλυση των φωτογραφιών πραγματοποιήθηκε μέσω του λογισμικού </w:t>
      </w:r>
      <w:r w:rsidRPr="00073A62">
        <w:rPr>
          <w:rFonts w:ascii="Times New Roman" w:hAnsi="Times New Roman" w:cs="Times New Roman"/>
        </w:rPr>
        <w:t>ImageJ</w:t>
      </w:r>
      <w:r w:rsidR="00821B00">
        <w:rPr>
          <w:rFonts w:ascii="Times New Roman" w:hAnsi="Times New Roman" w:cs="Times New Roman"/>
          <w:lang w:val="el-GR"/>
        </w:rPr>
        <w:t xml:space="preserve"> </w:t>
      </w:r>
      <w:r w:rsidRPr="004E3472">
        <w:rPr>
          <w:rFonts w:ascii="Times New Roman" w:hAnsi="Times New Roman" w:cs="Times New Roman"/>
          <w:lang w:val="el-GR"/>
        </w:rPr>
        <w:t xml:space="preserve"> χρησιμοποιώντας το εργαλείο “</w:t>
      </w:r>
      <w:r w:rsidR="00FF73C7">
        <w:rPr>
          <w:rFonts w:ascii="Times New Roman" w:hAnsi="Times New Roman" w:cs="Times New Roman"/>
        </w:rPr>
        <w:t>P</w:t>
      </w:r>
      <w:r w:rsidRPr="00073A62">
        <w:rPr>
          <w:rFonts w:ascii="Times New Roman" w:hAnsi="Times New Roman" w:cs="Times New Roman"/>
        </w:rPr>
        <w:t>olygon</w:t>
      </w:r>
      <w:r w:rsidRPr="004E3472">
        <w:rPr>
          <w:rFonts w:ascii="Times New Roman" w:hAnsi="Times New Roman" w:cs="Times New Roman"/>
          <w:lang w:val="el-GR"/>
        </w:rPr>
        <w:t xml:space="preserve">” για την τοποθέτηση πολλαπλών σημείων με σκοπό την σκιαγράφηση </w:t>
      </w:r>
      <w:r w:rsidR="006A12E1">
        <w:rPr>
          <w:rFonts w:ascii="Times New Roman" w:hAnsi="Times New Roman" w:cs="Times New Roman"/>
          <w:lang w:val="el-GR"/>
        </w:rPr>
        <w:t>των ορίων</w:t>
      </w:r>
      <w:r w:rsidRPr="004E3472">
        <w:rPr>
          <w:rFonts w:ascii="Times New Roman" w:hAnsi="Times New Roman" w:cs="Times New Roman"/>
          <w:lang w:val="el-GR"/>
        </w:rPr>
        <w:t xml:space="preserve"> της πληγής και την ποσοτικοποίηση του εμβαδού της.</w:t>
      </w:r>
    </w:p>
    <w:p w14:paraId="2D624798" w14:textId="77777777" w:rsidR="004E3472" w:rsidRPr="004E3472" w:rsidRDefault="004E3472" w:rsidP="0020315E">
      <w:pPr>
        <w:spacing w:line="240" w:lineRule="auto"/>
        <w:jc w:val="both"/>
        <w:rPr>
          <w:rFonts w:ascii="Times New Roman" w:hAnsi="Times New Roman" w:cs="Times New Roman"/>
          <w:b/>
          <w:bCs/>
          <w:lang w:val="el-GR"/>
        </w:rPr>
      </w:pPr>
    </w:p>
    <w:p w14:paraId="2E6158A7" w14:textId="77777777" w:rsidR="004E3472" w:rsidRPr="004E3472" w:rsidRDefault="004E3472" w:rsidP="0020315E">
      <w:pPr>
        <w:spacing w:line="240" w:lineRule="auto"/>
        <w:jc w:val="both"/>
        <w:rPr>
          <w:rFonts w:ascii="Times New Roman" w:hAnsi="Times New Roman" w:cs="Times New Roman"/>
          <w:b/>
          <w:bCs/>
          <w:lang w:val="el-GR"/>
        </w:rPr>
      </w:pPr>
      <w:r w:rsidRPr="004E3472">
        <w:rPr>
          <w:rFonts w:ascii="Times New Roman" w:hAnsi="Times New Roman" w:cs="Times New Roman"/>
          <w:b/>
          <w:bCs/>
          <w:lang w:val="el-GR"/>
        </w:rPr>
        <w:t>Αποτελέσματα</w:t>
      </w:r>
    </w:p>
    <w:p w14:paraId="05F179A8" w14:textId="18571482" w:rsidR="00B60311" w:rsidRDefault="00E9744B" w:rsidP="0020315E">
      <w:pPr>
        <w:spacing w:line="240" w:lineRule="auto"/>
        <w:jc w:val="both"/>
        <w:rPr>
          <w:rFonts w:ascii="Times New Roman" w:hAnsi="Times New Roman" w:cs="Times New Roman"/>
          <w:lang w:val="el-GR"/>
        </w:rPr>
      </w:pPr>
      <w:r>
        <w:rPr>
          <w:rFonts w:ascii="Times New Roman" w:hAnsi="Times New Roman" w:cs="Times New Roman"/>
          <w:lang w:val="el-GR"/>
        </w:rPr>
        <w:t>Αρχικά μελετήθηκε</w:t>
      </w:r>
      <w:r w:rsidR="000229FD">
        <w:rPr>
          <w:rFonts w:ascii="Times New Roman" w:hAnsi="Times New Roman" w:cs="Times New Roman"/>
          <w:lang w:val="el-GR"/>
        </w:rPr>
        <w:t xml:space="preserve"> η περιεκτικότητ</w:t>
      </w:r>
      <w:r w:rsidR="00CD5FE9">
        <w:rPr>
          <w:rFonts w:ascii="Times New Roman" w:hAnsi="Times New Roman" w:cs="Times New Roman"/>
          <w:lang w:val="el-GR"/>
        </w:rPr>
        <w:t>α</w:t>
      </w:r>
      <w:r w:rsidR="000229FD">
        <w:rPr>
          <w:rFonts w:ascii="Times New Roman" w:hAnsi="Times New Roman" w:cs="Times New Roman"/>
          <w:lang w:val="el-GR"/>
        </w:rPr>
        <w:t xml:space="preserve"> του θρεπτικού μέσου καλλιέργειας </w:t>
      </w:r>
      <w:r w:rsidR="00C02619">
        <w:rPr>
          <w:rFonts w:ascii="Times New Roman" w:hAnsi="Times New Roman" w:cs="Times New Roman"/>
          <w:lang w:val="el-GR"/>
        </w:rPr>
        <w:t>σε διάφορες συγκεντρώσεις</w:t>
      </w:r>
      <w:r w:rsidR="004E3472" w:rsidRPr="004E3472">
        <w:rPr>
          <w:rFonts w:ascii="Times New Roman" w:hAnsi="Times New Roman" w:cs="Times New Roman"/>
          <w:noProof/>
          <w:lang w:val="el-GR"/>
        </w:rPr>
        <w:t xml:space="preserve"> </w:t>
      </w:r>
      <w:r w:rsidR="004E3472" w:rsidRPr="00A73893">
        <w:rPr>
          <w:rFonts w:ascii="Times New Roman" w:hAnsi="Times New Roman" w:cs="Times New Roman"/>
          <w:noProof/>
        </w:rPr>
        <w:t>FBS</w:t>
      </w:r>
      <w:r w:rsidR="00C02619" w:rsidRPr="00A909E0">
        <w:rPr>
          <w:rFonts w:ascii="Times New Roman" w:hAnsi="Times New Roman" w:cs="Times New Roman"/>
          <w:noProof/>
          <w:lang w:val="el-GR"/>
        </w:rPr>
        <w:t>;</w:t>
      </w:r>
      <w:r w:rsidR="004E3472" w:rsidRPr="004E3472">
        <w:rPr>
          <w:rFonts w:ascii="Times New Roman" w:hAnsi="Times New Roman" w:cs="Times New Roman"/>
          <w:noProof/>
          <w:lang w:val="el-GR"/>
        </w:rPr>
        <w:t xml:space="preserve"> 1%, 2%, 4% και 10% </w:t>
      </w:r>
      <w:r w:rsidR="00996174">
        <w:rPr>
          <w:rFonts w:ascii="Times New Roman" w:hAnsi="Times New Roman" w:cs="Times New Roman"/>
          <w:noProof/>
          <w:lang w:val="el-GR"/>
        </w:rPr>
        <w:t xml:space="preserve">και </w:t>
      </w:r>
      <w:r w:rsidR="004E3472" w:rsidRPr="004E3472">
        <w:rPr>
          <w:rFonts w:ascii="Times New Roman" w:hAnsi="Times New Roman" w:cs="Times New Roman"/>
          <w:noProof/>
          <w:lang w:val="el-GR"/>
        </w:rPr>
        <w:t>η ιδανικότερη περιεκτικότητα ήταν 2%</w:t>
      </w:r>
      <w:r w:rsidR="0074029D" w:rsidRPr="0074029D">
        <w:rPr>
          <w:rFonts w:ascii="Times New Roman" w:hAnsi="Times New Roman" w:cs="Times New Roman"/>
          <w:noProof/>
          <w:lang w:val="el-GR"/>
        </w:rPr>
        <w:t xml:space="preserve"> </w:t>
      </w:r>
      <w:r w:rsidR="0074029D">
        <w:rPr>
          <w:rFonts w:ascii="Times New Roman" w:hAnsi="Times New Roman" w:cs="Times New Roman"/>
          <w:noProof/>
        </w:rPr>
        <w:t>v</w:t>
      </w:r>
      <w:r w:rsidR="0074029D" w:rsidRPr="0074029D">
        <w:rPr>
          <w:rFonts w:ascii="Times New Roman" w:hAnsi="Times New Roman" w:cs="Times New Roman"/>
          <w:noProof/>
          <w:lang w:val="el-GR"/>
        </w:rPr>
        <w:t>/</w:t>
      </w:r>
      <w:r w:rsidR="0074029D">
        <w:rPr>
          <w:rFonts w:ascii="Times New Roman" w:hAnsi="Times New Roman" w:cs="Times New Roman"/>
          <w:noProof/>
        </w:rPr>
        <w:t>v</w:t>
      </w:r>
      <w:r w:rsidR="004E3472" w:rsidRPr="004E3472">
        <w:rPr>
          <w:rFonts w:ascii="Times New Roman" w:hAnsi="Times New Roman" w:cs="Times New Roman"/>
          <w:noProof/>
          <w:lang w:val="el-GR"/>
        </w:rPr>
        <w:t xml:space="preserve"> </w:t>
      </w:r>
      <w:r w:rsidR="004E3472">
        <w:rPr>
          <w:rFonts w:ascii="Times New Roman" w:hAnsi="Times New Roman" w:cs="Times New Roman"/>
          <w:noProof/>
        </w:rPr>
        <w:t>FBS</w:t>
      </w:r>
      <w:r w:rsidR="00996174">
        <w:rPr>
          <w:rFonts w:ascii="Times New Roman" w:hAnsi="Times New Roman" w:cs="Times New Roman"/>
          <w:noProof/>
          <w:lang w:val="el-GR"/>
        </w:rPr>
        <w:t>.</w:t>
      </w:r>
      <w:r w:rsidR="0074029D" w:rsidRPr="0074029D">
        <w:rPr>
          <w:rFonts w:ascii="Times New Roman" w:hAnsi="Times New Roman" w:cs="Times New Roman"/>
          <w:noProof/>
          <w:lang w:val="el-GR"/>
        </w:rPr>
        <w:t xml:space="preserve"> </w:t>
      </w:r>
      <w:r w:rsidR="0074029D">
        <w:rPr>
          <w:rFonts w:ascii="Times New Roman" w:hAnsi="Times New Roman" w:cs="Times New Roman"/>
          <w:noProof/>
          <w:lang w:val="el-GR"/>
        </w:rPr>
        <w:t>Η ανάλυσης εικόνας πραγμτοποιήθηκε σε στάδια και δοκιμ</w:t>
      </w:r>
      <w:r w:rsidR="00A909E0">
        <w:rPr>
          <w:rFonts w:ascii="Times New Roman" w:hAnsi="Times New Roman" w:cs="Times New Roman"/>
          <w:noProof/>
          <w:lang w:val="el-GR"/>
        </w:rPr>
        <w:t>ά</w:t>
      </w:r>
      <w:r w:rsidR="0074029D">
        <w:rPr>
          <w:rFonts w:ascii="Times New Roman" w:hAnsi="Times New Roman" w:cs="Times New Roman"/>
          <w:noProof/>
          <w:lang w:val="el-GR"/>
        </w:rPr>
        <w:t xml:space="preserve">στηκαν δύο </w:t>
      </w:r>
      <w:r w:rsidR="00656C06">
        <w:rPr>
          <w:rFonts w:ascii="Times New Roman" w:hAnsi="Times New Roman" w:cs="Times New Roman"/>
          <w:noProof/>
          <w:lang w:val="el-GR"/>
        </w:rPr>
        <w:t>διαφορετικές προσεγγίσει</w:t>
      </w:r>
      <w:r w:rsidR="00A909E0">
        <w:rPr>
          <w:rFonts w:ascii="Times New Roman" w:hAnsi="Times New Roman" w:cs="Times New Roman"/>
          <w:noProof/>
          <w:lang w:val="el-GR"/>
        </w:rPr>
        <w:t>ς</w:t>
      </w:r>
      <w:r w:rsidR="00656C06">
        <w:rPr>
          <w:rFonts w:ascii="Times New Roman" w:hAnsi="Times New Roman" w:cs="Times New Roman"/>
          <w:noProof/>
          <w:lang w:val="el-GR"/>
        </w:rPr>
        <w:t xml:space="preserve"> </w:t>
      </w:r>
      <w:r w:rsidR="00656C06" w:rsidRPr="00045556">
        <w:rPr>
          <w:rFonts w:ascii="Times New Roman" w:hAnsi="Times New Roman" w:cs="Times New Roman"/>
          <w:noProof/>
          <w:lang w:val="el-GR"/>
        </w:rPr>
        <w:t>(</w:t>
      </w:r>
      <w:commentRangeStart w:id="0"/>
      <w:r w:rsidR="00656C06" w:rsidRPr="00045556">
        <w:rPr>
          <w:rFonts w:ascii="Times New Roman" w:hAnsi="Times New Roman" w:cs="Times New Roman"/>
          <w:b/>
          <w:bCs/>
          <w:noProof/>
          <w:lang w:val="el-GR"/>
        </w:rPr>
        <w:t xml:space="preserve">Εικόνα </w:t>
      </w:r>
      <w:commentRangeEnd w:id="0"/>
      <w:r w:rsidR="0025294B">
        <w:rPr>
          <w:rStyle w:val="ab"/>
          <w:rFonts w:ascii="Times New Roman" w:hAnsi="Times New Roman" w:cs="Times New Roman"/>
          <w:b/>
          <w:bCs/>
          <w:noProof/>
          <w:sz w:val="24"/>
          <w:szCs w:val="24"/>
          <w:lang w:val="el-GR"/>
        </w:rPr>
        <w:commentReference w:id="0"/>
      </w:r>
      <w:r w:rsidR="0050457D">
        <w:rPr>
          <w:rFonts w:ascii="Times New Roman" w:hAnsi="Times New Roman" w:cs="Times New Roman"/>
          <w:b/>
          <w:bCs/>
          <w:noProof/>
          <w:lang w:val="el-GR"/>
        </w:rPr>
        <w:t>1</w:t>
      </w:r>
      <w:r w:rsidR="00656C06">
        <w:rPr>
          <w:rFonts w:ascii="Times New Roman" w:hAnsi="Times New Roman" w:cs="Times New Roman"/>
          <w:noProof/>
          <w:lang w:val="el-GR"/>
        </w:rPr>
        <w:t xml:space="preserve">). </w:t>
      </w:r>
      <w:r w:rsidR="00A8734B">
        <w:rPr>
          <w:rFonts w:ascii="Times New Roman" w:hAnsi="Times New Roman" w:cs="Times New Roman"/>
          <w:noProof/>
          <w:lang w:val="el-GR"/>
        </w:rPr>
        <w:t xml:space="preserve"> </w:t>
      </w:r>
      <w:r w:rsidR="006B7065">
        <w:rPr>
          <w:rFonts w:ascii="Times New Roman" w:hAnsi="Times New Roman" w:cs="Times New Roman"/>
          <w:noProof/>
          <w:lang w:val="el-GR"/>
        </w:rPr>
        <w:t>Η πρώτη προσέγγιση</w:t>
      </w:r>
      <w:r w:rsidR="003F4ED7">
        <w:rPr>
          <w:rFonts w:ascii="Times New Roman" w:hAnsi="Times New Roman" w:cs="Times New Roman"/>
          <w:noProof/>
          <w:lang w:val="el-GR"/>
        </w:rPr>
        <w:t xml:space="preserve"> βασίστηκε στο εργαλείο </w:t>
      </w:r>
      <w:r w:rsidR="003F4ED7" w:rsidRPr="00FF73C7">
        <w:rPr>
          <w:rFonts w:ascii="Times New Roman" w:hAnsi="Times New Roman" w:cs="Times New Roman"/>
          <w:noProof/>
          <w:lang w:val="el-GR"/>
        </w:rPr>
        <w:t>“</w:t>
      </w:r>
      <w:r w:rsidR="003F4ED7">
        <w:rPr>
          <w:rFonts w:ascii="Times New Roman" w:hAnsi="Times New Roman" w:cs="Times New Roman"/>
          <w:noProof/>
        </w:rPr>
        <w:t>Straight</w:t>
      </w:r>
      <w:r w:rsidR="003F4ED7" w:rsidRPr="00FF73C7">
        <w:rPr>
          <w:rFonts w:ascii="Times New Roman" w:hAnsi="Times New Roman" w:cs="Times New Roman"/>
          <w:noProof/>
          <w:lang w:val="el-GR"/>
        </w:rPr>
        <w:t>”</w:t>
      </w:r>
      <w:r w:rsidR="00B60311" w:rsidRPr="00B60311">
        <w:rPr>
          <w:rFonts w:ascii="Times New Roman" w:hAnsi="Times New Roman" w:cs="Times New Roman"/>
          <w:noProof/>
          <w:lang w:val="el-GR"/>
        </w:rPr>
        <w:t xml:space="preserve"> </w:t>
      </w:r>
      <w:r w:rsidR="00B60311">
        <w:rPr>
          <w:rFonts w:ascii="Times New Roman" w:hAnsi="Times New Roman" w:cs="Times New Roman"/>
          <w:noProof/>
          <w:lang w:val="el-GR"/>
        </w:rPr>
        <w:t>με σκοπό τον υπολογισμό της έκτασης πληγής με πολλαπλές μετρήσεις κατά μήκος κατά μήκος,</w:t>
      </w:r>
      <w:r w:rsidR="00FF73C7">
        <w:rPr>
          <w:rFonts w:ascii="Times New Roman" w:hAnsi="Times New Roman" w:cs="Times New Roman"/>
          <w:noProof/>
          <w:lang w:val="el-GR"/>
        </w:rPr>
        <w:t xml:space="preserve"> ενώ η δεύτερη στο </w:t>
      </w:r>
      <w:r w:rsidR="00FF73C7" w:rsidRPr="00FF73C7">
        <w:rPr>
          <w:rFonts w:ascii="Times New Roman" w:hAnsi="Times New Roman" w:cs="Times New Roman"/>
          <w:noProof/>
          <w:lang w:val="el-GR"/>
        </w:rPr>
        <w:t>“</w:t>
      </w:r>
      <w:r w:rsidR="00FF73C7">
        <w:rPr>
          <w:rFonts w:ascii="Times New Roman" w:hAnsi="Times New Roman" w:cs="Times New Roman"/>
          <w:noProof/>
        </w:rPr>
        <w:t>Polygon</w:t>
      </w:r>
      <w:r w:rsidR="00FF73C7" w:rsidRPr="00FF73C7">
        <w:rPr>
          <w:rFonts w:ascii="Times New Roman" w:hAnsi="Times New Roman" w:cs="Times New Roman"/>
          <w:noProof/>
          <w:lang w:val="el-GR"/>
        </w:rPr>
        <w:t>”</w:t>
      </w:r>
      <w:r w:rsidR="00B60311">
        <w:rPr>
          <w:rFonts w:ascii="Times New Roman" w:hAnsi="Times New Roman" w:cs="Times New Roman"/>
          <w:noProof/>
          <w:lang w:val="el-GR"/>
        </w:rPr>
        <w:t xml:space="preserve"> με υπολογισμό έκτασης κατά εμβαδό</w:t>
      </w:r>
      <w:r w:rsidR="0050457D">
        <w:rPr>
          <w:rFonts w:ascii="Times New Roman" w:hAnsi="Times New Roman" w:cs="Times New Roman"/>
          <w:noProof/>
          <w:lang w:val="el-GR"/>
        </w:rPr>
        <w:t>.</w:t>
      </w:r>
      <w:r w:rsidR="00CB7919">
        <w:rPr>
          <w:rFonts w:ascii="Times New Roman" w:hAnsi="Times New Roman" w:cs="Times New Roman"/>
          <w:noProof/>
          <w:lang w:val="el-GR"/>
        </w:rPr>
        <w:t xml:space="preserve"> Για την αναστολή του </w:t>
      </w:r>
      <w:r w:rsidR="0050457D">
        <w:rPr>
          <w:rFonts w:ascii="Times New Roman" w:hAnsi="Times New Roman" w:cs="Times New Roman"/>
          <w:noProof/>
          <w:lang w:val="el-GR"/>
        </w:rPr>
        <w:t xml:space="preserve"> </w:t>
      </w:r>
      <w:r w:rsidR="00CB7919">
        <w:rPr>
          <w:rFonts w:ascii="Times New Roman" w:hAnsi="Times New Roman" w:cs="Times New Roman"/>
        </w:rPr>
        <w:t>NF</w:t>
      </w:r>
      <w:r w:rsidR="00CB7919">
        <w:rPr>
          <w:rFonts w:ascii="Times New Roman" w:hAnsi="Times New Roman" w:cs="Times New Roman"/>
          <w:lang w:val="el-GR"/>
        </w:rPr>
        <w:t>-κΒ π</w:t>
      </w:r>
      <w:r w:rsidR="000143BB">
        <w:rPr>
          <w:rFonts w:ascii="Times New Roman" w:hAnsi="Times New Roman" w:cs="Times New Roman"/>
          <w:noProof/>
          <w:lang w:val="el-GR"/>
        </w:rPr>
        <w:t xml:space="preserve">ραγματοποιήθηκε προσθήκη </w:t>
      </w:r>
      <w:r w:rsidR="00A8734B">
        <w:rPr>
          <w:rFonts w:ascii="Times New Roman" w:hAnsi="Times New Roman" w:cs="Times New Roman"/>
          <w:lang w:val="el-GR"/>
        </w:rPr>
        <w:t xml:space="preserve">10μΜ </w:t>
      </w:r>
      <w:r w:rsidR="006E25DC">
        <w:rPr>
          <w:rFonts w:ascii="Times New Roman" w:hAnsi="Times New Roman" w:cs="Times New Roman"/>
          <w:lang w:val="el-GR"/>
        </w:rPr>
        <w:t>ΒΙ</w:t>
      </w:r>
      <w:r w:rsidR="006E25DC" w:rsidRPr="00E571C2">
        <w:rPr>
          <w:rFonts w:ascii="Times New Roman" w:hAnsi="Times New Roman" w:cs="Times New Roman"/>
          <w:lang w:val="el-GR"/>
        </w:rPr>
        <w:t xml:space="preserve"> 605906</w:t>
      </w:r>
      <w:r w:rsidR="00D84BAD">
        <w:rPr>
          <w:rFonts w:ascii="Times New Roman" w:hAnsi="Times New Roman" w:cs="Times New Roman"/>
          <w:lang w:val="el-GR"/>
        </w:rPr>
        <w:t xml:space="preserve"> και δ</w:t>
      </w:r>
      <w:r w:rsidR="00094C4E">
        <w:rPr>
          <w:rFonts w:ascii="Times New Roman" w:hAnsi="Times New Roman" w:cs="Times New Roman"/>
          <w:lang w:val="el-GR"/>
        </w:rPr>
        <w:t>ια</w:t>
      </w:r>
      <w:r w:rsidR="00704347">
        <w:rPr>
          <w:rFonts w:ascii="Times New Roman" w:hAnsi="Times New Roman" w:cs="Times New Roman"/>
          <w:lang w:val="el-GR"/>
        </w:rPr>
        <w:t>πιστώ</w:t>
      </w:r>
      <w:r w:rsidR="00834262">
        <w:rPr>
          <w:rFonts w:ascii="Times New Roman" w:hAnsi="Times New Roman" w:cs="Times New Roman"/>
          <w:lang w:val="el-GR"/>
        </w:rPr>
        <w:t>θηκε</w:t>
      </w:r>
      <w:r w:rsidR="00FD1233">
        <w:rPr>
          <w:rFonts w:ascii="Times New Roman" w:hAnsi="Times New Roman" w:cs="Times New Roman"/>
          <w:lang w:val="el-GR"/>
        </w:rPr>
        <w:t xml:space="preserve"> ότι </w:t>
      </w:r>
      <w:r w:rsidR="009F3F6D">
        <w:rPr>
          <w:rFonts w:ascii="Times New Roman" w:hAnsi="Times New Roman" w:cs="Times New Roman"/>
          <w:lang w:val="el-GR"/>
        </w:rPr>
        <w:t>η αναστολή του επιβράδυνε την επούλωση του τραύματος</w:t>
      </w:r>
      <w:r w:rsidR="000229FD" w:rsidRPr="000229FD">
        <w:rPr>
          <w:rFonts w:ascii="Times New Roman" w:hAnsi="Times New Roman" w:cs="Times New Roman"/>
          <w:lang w:val="el-GR"/>
        </w:rPr>
        <w:t xml:space="preserve"> </w:t>
      </w:r>
      <w:r w:rsidR="0082562B" w:rsidRPr="0082562B">
        <w:rPr>
          <w:rFonts w:ascii="Times New Roman" w:hAnsi="Times New Roman" w:cs="Times New Roman"/>
          <w:lang w:val="el-GR"/>
        </w:rPr>
        <w:t xml:space="preserve"> (</w:t>
      </w:r>
      <w:r w:rsidR="0082562B" w:rsidRPr="0082562B">
        <w:rPr>
          <w:rFonts w:ascii="Times New Roman" w:hAnsi="Times New Roman" w:cs="Times New Roman"/>
        </w:rPr>
        <w:t>R</w:t>
      </w:r>
      <w:r w:rsidR="0082562B" w:rsidRPr="0082562B">
        <w:rPr>
          <w:rFonts w:ascii="Times New Roman" w:hAnsi="Times New Roman" w:cs="Times New Roman"/>
          <w:vertAlign w:val="superscript"/>
          <w:lang w:val="el-GR"/>
        </w:rPr>
        <w:t>2</w:t>
      </w:r>
      <w:r w:rsidR="0082562B" w:rsidRPr="0082562B">
        <w:rPr>
          <w:rFonts w:ascii="Times New Roman" w:hAnsi="Times New Roman" w:cs="Times New Roman"/>
          <w:lang w:val="el-GR"/>
        </w:rPr>
        <w:t xml:space="preserve"> = 0.7582 για το </w:t>
      </w:r>
      <w:r w:rsidR="0082562B" w:rsidRPr="0082562B">
        <w:rPr>
          <w:rFonts w:ascii="Times New Roman" w:hAnsi="Times New Roman" w:cs="Times New Roman"/>
        </w:rPr>
        <w:t>Medium</w:t>
      </w:r>
      <w:r w:rsidR="0082562B" w:rsidRPr="0082562B">
        <w:rPr>
          <w:rFonts w:ascii="Times New Roman" w:hAnsi="Times New Roman" w:cs="Times New Roman"/>
          <w:lang w:val="el-GR"/>
        </w:rPr>
        <w:t xml:space="preserve"> και </w:t>
      </w:r>
      <w:r w:rsidR="0082562B" w:rsidRPr="0082562B">
        <w:rPr>
          <w:rFonts w:ascii="Times New Roman" w:hAnsi="Times New Roman" w:cs="Times New Roman"/>
        </w:rPr>
        <w:t>R</w:t>
      </w:r>
      <w:r w:rsidR="0082562B" w:rsidRPr="0082562B">
        <w:rPr>
          <w:rFonts w:ascii="Times New Roman" w:hAnsi="Times New Roman" w:cs="Times New Roman"/>
          <w:vertAlign w:val="superscript"/>
          <w:lang w:val="el-GR"/>
        </w:rPr>
        <w:t>2</w:t>
      </w:r>
      <w:r w:rsidR="0082562B" w:rsidRPr="0082562B">
        <w:rPr>
          <w:rFonts w:ascii="Times New Roman" w:hAnsi="Times New Roman" w:cs="Times New Roman"/>
          <w:lang w:val="el-GR"/>
        </w:rPr>
        <w:t xml:space="preserve"> = 0.8013 για τον αναστολέα)</w:t>
      </w:r>
      <w:r w:rsidR="000229FD" w:rsidRPr="000229FD">
        <w:rPr>
          <w:rFonts w:ascii="Times New Roman" w:hAnsi="Times New Roman" w:cs="Times New Roman"/>
          <w:color w:val="EE0000"/>
          <w:lang w:val="el-GR"/>
        </w:rPr>
        <w:t xml:space="preserve"> </w:t>
      </w:r>
      <w:r w:rsidR="000229FD" w:rsidRPr="000229FD">
        <w:rPr>
          <w:rFonts w:ascii="Times New Roman" w:hAnsi="Times New Roman" w:cs="Times New Roman"/>
          <w:lang w:val="el-GR"/>
        </w:rPr>
        <w:t>(</w:t>
      </w:r>
      <w:r w:rsidR="000229FD" w:rsidRPr="000229FD">
        <w:rPr>
          <w:rFonts w:ascii="Times New Roman" w:hAnsi="Times New Roman" w:cs="Times New Roman"/>
          <w:b/>
          <w:bCs/>
          <w:lang w:val="el-GR"/>
        </w:rPr>
        <w:t xml:space="preserve">Εικόνα </w:t>
      </w:r>
      <w:r w:rsidR="00FF76CC">
        <w:rPr>
          <w:rFonts w:ascii="Times New Roman" w:hAnsi="Times New Roman" w:cs="Times New Roman"/>
          <w:b/>
          <w:bCs/>
          <w:lang w:val="el-GR"/>
        </w:rPr>
        <w:t>2</w:t>
      </w:r>
      <w:r w:rsidR="008C7C23">
        <w:rPr>
          <w:rFonts w:ascii="Times New Roman" w:hAnsi="Times New Roman" w:cs="Times New Roman"/>
          <w:b/>
          <w:bCs/>
        </w:rPr>
        <w:t>A</w:t>
      </w:r>
      <w:r w:rsidR="000229FD">
        <w:rPr>
          <w:rFonts w:ascii="Times New Roman" w:hAnsi="Times New Roman" w:cs="Times New Roman"/>
          <w:lang w:val="el-GR"/>
        </w:rPr>
        <w:t>)</w:t>
      </w:r>
      <w:r w:rsidR="009F3F6D">
        <w:rPr>
          <w:rFonts w:ascii="Times New Roman" w:hAnsi="Times New Roman" w:cs="Times New Roman"/>
          <w:lang w:val="el-GR"/>
        </w:rPr>
        <w:t xml:space="preserve">. </w:t>
      </w:r>
      <w:r w:rsidR="00EC1263">
        <w:rPr>
          <w:rFonts w:ascii="Times New Roman" w:hAnsi="Times New Roman" w:cs="Times New Roman"/>
          <w:lang w:val="el-GR"/>
        </w:rPr>
        <w:t xml:space="preserve">Η </w:t>
      </w:r>
      <w:r w:rsidR="00AC1AA2">
        <w:rPr>
          <w:rFonts w:ascii="Times New Roman" w:hAnsi="Times New Roman" w:cs="Times New Roman"/>
          <w:lang w:val="el-GR"/>
        </w:rPr>
        <w:t>προσθήκη 1</w:t>
      </w:r>
      <w:r w:rsidR="00834262">
        <w:rPr>
          <w:rFonts w:ascii="Times New Roman" w:hAnsi="Times New Roman" w:cs="Times New Roman"/>
          <w:lang w:val="el-GR"/>
        </w:rPr>
        <w:t xml:space="preserve">00 </w:t>
      </w:r>
      <w:r w:rsidR="00834262">
        <w:rPr>
          <w:rFonts w:ascii="Times New Roman" w:hAnsi="Times New Roman" w:cs="Times New Roman"/>
        </w:rPr>
        <w:t>pg</w:t>
      </w:r>
      <w:r w:rsidR="00834262" w:rsidRPr="009F3F6D">
        <w:rPr>
          <w:rFonts w:ascii="Times New Roman" w:hAnsi="Times New Roman" w:cs="Times New Roman"/>
          <w:lang w:val="el-GR"/>
        </w:rPr>
        <w:t>/</w:t>
      </w:r>
      <w:r w:rsidR="00834262">
        <w:rPr>
          <w:rFonts w:ascii="Times New Roman" w:hAnsi="Times New Roman" w:cs="Times New Roman"/>
        </w:rPr>
        <w:t>ml</w:t>
      </w:r>
      <w:r w:rsidR="00834262">
        <w:rPr>
          <w:rFonts w:ascii="Times New Roman" w:hAnsi="Times New Roman" w:cs="Times New Roman"/>
          <w:lang w:val="el-GR"/>
        </w:rPr>
        <w:t xml:space="preserve"> </w:t>
      </w:r>
      <w:r w:rsidR="00AC1AA2">
        <w:rPr>
          <w:rFonts w:ascii="Times New Roman" w:hAnsi="Times New Roman" w:cs="Times New Roman"/>
          <w:lang w:val="el-GR"/>
        </w:rPr>
        <w:t xml:space="preserve">είτε της </w:t>
      </w:r>
      <w:r w:rsidR="00834262">
        <w:rPr>
          <w:rFonts w:ascii="Times New Roman" w:hAnsi="Times New Roman" w:cs="Times New Roman"/>
        </w:rPr>
        <w:t>wtIL</w:t>
      </w:r>
      <w:r w:rsidR="00834262">
        <w:rPr>
          <w:rFonts w:ascii="Times New Roman" w:hAnsi="Times New Roman" w:cs="Times New Roman"/>
          <w:lang w:val="el-GR"/>
        </w:rPr>
        <w:t>-</w:t>
      </w:r>
      <w:r w:rsidR="00834262" w:rsidRPr="004E3472">
        <w:rPr>
          <w:rFonts w:ascii="Times New Roman" w:hAnsi="Times New Roman" w:cs="Times New Roman"/>
          <w:lang w:val="el-GR"/>
        </w:rPr>
        <w:t>10</w:t>
      </w:r>
      <w:r w:rsidR="00834262" w:rsidRPr="00A5442E">
        <w:rPr>
          <w:rFonts w:ascii="Times New Roman" w:hAnsi="Times New Roman" w:cs="Times New Roman"/>
          <w:lang w:val="el-GR"/>
        </w:rPr>
        <w:t xml:space="preserve"> </w:t>
      </w:r>
      <w:r w:rsidR="00834262">
        <w:rPr>
          <w:rFonts w:ascii="Times New Roman" w:hAnsi="Times New Roman" w:cs="Times New Roman"/>
          <w:lang w:val="el-GR"/>
        </w:rPr>
        <w:t xml:space="preserve">ή </w:t>
      </w:r>
      <w:r w:rsidR="00AC1AA2">
        <w:rPr>
          <w:rFonts w:ascii="Times New Roman" w:hAnsi="Times New Roman" w:cs="Times New Roman"/>
          <w:lang w:val="el-GR"/>
        </w:rPr>
        <w:t xml:space="preserve">της </w:t>
      </w:r>
      <w:r w:rsidR="00834262">
        <w:rPr>
          <w:rFonts w:ascii="Times New Roman" w:hAnsi="Times New Roman" w:cs="Times New Roman"/>
        </w:rPr>
        <w:t>sIL</w:t>
      </w:r>
      <w:r w:rsidR="00834262" w:rsidRPr="00A5442E">
        <w:rPr>
          <w:rFonts w:ascii="Times New Roman" w:hAnsi="Times New Roman" w:cs="Times New Roman"/>
          <w:lang w:val="el-GR"/>
        </w:rPr>
        <w:t>-10</w:t>
      </w:r>
      <w:r w:rsidR="00AC1AA2">
        <w:rPr>
          <w:rFonts w:ascii="Times New Roman" w:hAnsi="Times New Roman" w:cs="Times New Roman"/>
          <w:lang w:val="el-GR"/>
        </w:rPr>
        <w:t xml:space="preserve"> </w:t>
      </w:r>
      <w:r w:rsidR="00491041">
        <w:rPr>
          <w:rFonts w:ascii="Times New Roman" w:hAnsi="Times New Roman" w:cs="Times New Roman"/>
          <w:lang w:val="el-GR"/>
        </w:rPr>
        <w:t>δεν είχαν στατιστικά σημαντική επίδραση στο πείραμα</w:t>
      </w:r>
      <w:r w:rsidR="008C7C23" w:rsidRPr="008C7C23">
        <w:rPr>
          <w:rFonts w:ascii="Times New Roman" w:hAnsi="Times New Roman" w:cs="Times New Roman"/>
          <w:lang w:val="el-GR"/>
        </w:rPr>
        <w:t xml:space="preserve"> </w:t>
      </w:r>
      <w:r w:rsidR="008C7C23" w:rsidRPr="000229FD">
        <w:rPr>
          <w:rFonts w:ascii="Times New Roman" w:hAnsi="Times New Roman" w:cs="Times New Roman"/>
          <w:lang w:val="el-GR"/>
        </w:rPr>
        <w:t>(</w:t>
      </w:r>
      <w:r w:rsidR="008C7C23" w:rsidRPr="000229FD">
        <w:rPr>
          <w:rFonts w:ascii="Times New Roman" w:hAnsi="Times New Roman" w:cs="Times New Roman"/>
          <w:b/>
          <w:bCs/>
          <w:lang w:val="el-GR"/>
        </w:rPr>
        <w:t xml:space="preserve">Εικόνα </w:t>
      </w:r>
      <w:r w:rsidR="008C7C23">
        <w:rPr>
          <w:rFonts w:ascii="Times New Roman" w:hAnsi="Times New Roman" w:cs="Times New Roman"/>
          <w:b/>
          <w:bCs/>
          <w:lang w:val="el-GR"/>
        </w:rPr>
        <w:t>2</w:t>
      </w:r>
      <w:r w:rsidR="008C7C23">
        <w:rPr>
          <w:rFonts w:ascii="Times New Roman" w:hAnsi="Times New Roman" w:cs="Times New Roman"/>
          <w:b/>
          <w:bCs/>
        </w:rPr>
        <w:t>B</w:t>
      </w:r>
      <w:r w:rsidR="008C7C23">
        <w:rPr>
          <w:rFonts w:ascii="Times New Roman" w:hAnsi="Times New Roman" w:cs="Times New Roman"/>
          <w:lang w:val="el-GR"/>
        </w:rPr>
        <w:t>).</w:t>
      </w:r>
    </w:p>
    <w:p w14:paraId="25085369" w14:textId="3C3E3F37" w:rsidR="00B60311" w:rsidRDefault="00CF0906" w:rsidP="00CF0906">
      <w:pPr>
        <w:keepNext/>
        <w:spacing w:line="240" w:lineRule="auto"/>
        <w:jc w:val="center"/>
      </w:pPr>
      <w:r>
        <w:rPr>
          <w:noProof/>
        </w:rPr>
        <w:drawing>
          <wp:inline distT="0" distB="0" distL="0" distR="0" wp14:anchorId="3B0BE8B0" wp14:editId="71435CFB">
            <wp:extent cx="5156200" cy="2774950"/>
            <wp:effectExtent l="0" t="0" r="6350" b="6350"/>
            <wp:docPr id="12378013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801356" name="Picture 1237801356"/>
                    <pic:cNvPicPr/>
                  </pic:nvPicPr>
                  <pic:blipFill rotWithShape="1">
                    <a:blip r:embed="rId16">
                      <a:extLst>
                        <a:ext uri="{28A0092B-C50C-407E-A947-70E740481C1C}">
                          <a14:useLocalDpi xmlns:a14="http://schemas.microsoft.com/office/drawing/2010/main" val="0"/>
                        </a:ext>
                      </a:extLst>
                    </a:blip>
                    <a:srcRect t="12156" r="13247" b="4843"/>
                    <a:stretch>
                      <a:fillRect/>
                    </a:stretch>
                  </pic:blipFill>
                  <pic:spPr bwMode="auto">
                    <a:xfrm>
                      <a:off x="0" y="0"/>
                      <a:ext cx="5156200" cy="2774950"/>
                    </a:xfrm>
                    <a:prstGeom prst="rect">
                      <a:avLst/>
                    </a:prstGeom>
                    <a:ln>
                      <a:noFill/>
                    </a:ln>
                    <a:extLst>
                      <a:ext uri="{53640926-AAD7-44D8-BBD7-CCE9431645EC}">
                        <a14:shadowObscured xmlns:a14="http://schemas.microsoft.com/office/drawing/2010/main"/>
                      </a:ext>
                    </a:extLst>
                  </pic:spPr>
                </pic:pic>
              </a:graphicData>
            </a:graphic>
          </wp:inline>
        </w:drawing>
      </w:r>
    </w:p>
    <w:p w14:paraId="4D9A1245" w14:textId="702C4F74" w:rsidR="0020315E" w:rsidRPr="002D7B06" w:rsidRDefault="00B60311" w:rsidP="00F60B21">
      <w:pPr>
        <w:pStyle w:val="ae"/>
        <w:jc w:val="both"/>
        <w:rPr>
          <w:rFonts w:ascii="Times New Roman" w:hAnsi="Times New Roman" w:cs="Times New Roman"/>
          <w:lang w:val="el-GR"/>
        </w:rPr>
      </w:pPr>
      <w:r w:rsidRPr="00B60311">
        <w:rPr>
          <w:rFonts w:ascii="Times New Roman" w:hAnsi="Times New Roman" w:cs="Times New Roman"/>
          <w:lang w:val="el-GR"/>
        </w:rPr>
        <w:t xml:space="preserve">Εικόνα </w:t>
      </w:r>
      <w:r w:rsidRPr="00B60311">
        <w:rPr>
          <w:rFonts w:ascii="Times New Roman" w:hAnsi="Times New Roman" w:cs="Times New Roman"/>
        </w:rPr>
        <w:fldChar w:fldCharType="begin"/>
      </w:r>
      <w:r w:rsidRPr="00B60311">
        <w:rPr>
          <w:rFonts w:ascii="Times New Roman" w:hAnsi="Times New Roman" w:cs="Times New Roman"/>
          <w:lang w:val="el-GR"/>
        </w:rPr>
        <w:instrText xml:space="preserve"> </w:instrText>
      </w:r>
      <w:r w:rsidRPr="00B60311">
        <w:rPr>
          <w:rFonts w:ascii="Times New Roman" w:hAnsi="Times New Roman" w:cs="Times New Roman"/>
        </w:rPr>
        <w:instrText>SEQ</w:instrText>
      </w:r>
      <w:r w:rsidRPr="00B60311">
        <w:rPr>
          <w:rFonts w:ascii="Times New Roman" w:hAnsi="Times New Roman" w:cs="Times New Roman"/>
          <w:lang w:val="el-GR"/>
        </w:rPr>
        <w:instrText xml:space="preserve"> Εικόνα \* </w:instrText>
      </w:r>
      <w:r w:rsidRPr="00B60311">
        <w:rPr>
          <w:rFonts w:ascii="Times New Roman" w:hAnsi="Times New Roman" w:cs="Times New Roman"/>
        </w:rPr>
        <w:instrText>ARABIC</w:instrText>
      </w:r>
      <w:r w:rsidRPr="00B60311">
        <w:rPr>
          <w:rFonts w:ascii="Times New Roman" w:hAnsi="Times New Roman" w:cs="Times New Roman"/>
          <w:lang w:val="el-GR"/>
        </w:rPr>
        <w:instrText xml:space="preserve"> </w:instrText>
      </w:r>
      <w:r w:rsidRPr="00B60311">
        <w:rPr>
          <w:rFonts w:ascii="Times New Roman" w:hAnsi="Times New Roman" w:cs="Times New Roman"/>
        </w:rPr>
        <w:fldChar w:fldCharType="separate"/>
      </w:r>
      <w:r w:rsidRPr="00B60311">
        <w:rPr>
          <w:rFonts w:ascii="Times New Roman" w:hAnsi="Times New Roman" w:cs="Times New Roman"/>
          <w:noProof/>
          <w:lang w:val="el-GR"/>
        </w:rPr>
        <w:t>1</w:t>
      </w:r>
      <w:r w:rsidRPr="00B60311">
        <w:rPr>
          <w:rFonts w:ascii="Times New Roman" w:hAnsi="Times New Roman" w:cs="Times New Roman"/>
        </w:rPr>
        <w:fldChar w:fldCharType="end"/>
      </w:r>
      <w:r w:rsidRPr="00B60311">
        <w:rPr>
          <w:rFonts w:ascii="Times New Roman" w:hAnsi="Times New Roman" w:cs="Times New Roman"/>
          <w:lang w:val="el-GR"/>
        </w:rPr>
        <w:t xml:space="preserve">: </w:t>
      </w:r>
      <w:r>
        <w:rPr>
          <w:rFonts w:ascii="Times New Roman" w:hAnsi="Times New Roman" w:cs="Times New Roman"/>
          <w:lang w:val="el-GR"/>
        </w:rPr>
        <w:t xml:space="preserve">Οπτικοποίηση των μεθόδων </w:t>
      </w:r>
      <w:r w:rsidRPr="00B60311">
        <w:rPr>
          <w:rFonts w:ascii="Times New Roman" w:hAnsi="Times New Roman" w:cs="Times New Roman"/>
          <w:lang w:val="el-GR"/>
        </w:rPr>
        <w:t>“</w:t>
      </w:r>
      <w:r>
        <w:rPr>
          <w:rFonts w:ascii="Times New Roman" w:hAnsi="Times New Roman" w:cs="Times New Roman"/>
        </w:rPr>
        <w:t>Straight</w:t>
      </w:r>
      <w:r w:rsidRPr="00B60311">
        <w:rPr>
          <w:rFonts w:ascii="Times New Roman" w:hAnsi="Times New Roman" w:cs="Times New Roman"/>
          <w:lang w:val="el-GR"/>
        </w:rPr>
        <w:t>” (</w:t>
      </w:r>
      <w:r>
        <w:rPr>
          <w:rFonts w:ascii="Times New Roman" w:hAnsi="Times New Roman" w:cs="Times New Roman"/>
        </w:rPr>
        <w:t>A</w:t>
      </w:r>
      <w:r w:rsidRPr="00B60311">
        <w:rPr>
          <w:rFonts w:ascii="Times New Roman" w:hAnsi="Times New Roman" w:cs="Times New Roman"/>
          <w:lang w:val="el-GR"/>
        </w:rPr>
        <w:t>)</w:t>
      </w:r>
      <w:r>
        <w:rPr>
          <w:rFonts w:ascii="Times New Roman" w:hAnsi="Times New Roman" w:cs="Times New Roman"/>
          <w:lang w:val="el-GR"/>
        </w:rPr>
        <w:t xml:space="preserve"> και </w:t>
      </w:r>
      <w:r w:rsidRPr="00B60311">
        <w:rPr>
          <w:rFonts w:ascii="Times New Roman" w:hAnsi="Times New Roman" w:cs="Times New Roman"/>
          <w:lang w:val="el-GR"/>
        </w:rPr>
        <w:t>“</w:t>
      </w:r>
      <w:r>
        <w:rPr>
          <w:rFonts w:ascii="Times New Roman" w:hAnsi="Times New Roman" w:cs="Times New Roman"/>
        </w:rPr>
        <w:t>Polygon</w:t>
      </w:r>
      <w:r w:rsidRPr="00B60311">
        <w:rPr>
          <w:rFonts w:ascii="Times New Roman" w:hAnsi="Times New Roman" w:cs="Times New Roman"/>
          <w:lang w:val="el-GR"/>
        </w:rPr>
        <w:t>” (</w:t>
      </w:r>
      <w:r>
        <w:rPr>
          <w:rFonts w:ascii="Times New Roman" w:hAnsi="Times New Roman" w:cs="Times New Roman"/>
        </w:rPr>
        <w:t>B</w:t>
      </w:r>
      <w:r w:rsidRPr="00CA4C5A">
        <w:rPr>
          <w:rFonts w:ascii="Times New Roman" w:hAnsi="Times New Roman" w:cs="Times New Roman"/>
          <w:lang w:val="el-GR"/>
        </w:rPr>
        <w:t>)</w:t>
      </w:r>
      <w:r w:rsidR="00CA4C5A">
        <w:rPr>
          <w:rFonts w:ascii="Times New Roman" w:hAnsi="Times New Roman" w:cs="Times New Roman"/>
          <w:lang w:val="el-GR"/>
        </w:rPr>
        <w:t>.</w:t>
      </w:r>
      <w:r w:rsidR="00CA4C5A" w:rsidRPr="00CA4C5A">
        <w:rPr>
          <w:rFonts w:ascii="Times New Roman" w:hAnsi="Times New Roman" w:cs="Times New Roman"/>
          <w:lang w:val="el-GR"/>
        </w:rPr>
        <w:t xml:space="preserve"> </w:t>
      </w:r>
      <w:r w:rsidR="0092619A" w:rsidRPr="0092619A">
        <w:rPr>
          <w:rFonts w:ascii="Times New Roman" w:hAnsi="Times New Roman" w:cs="Times New Roman"/>
          <w:lang w:val="el-GR"/>
        </w:rPr>
        <w:t>(</w:t>
      </w:r>
      <w:r w:rsidR="0092619A">
        <w:rPr>
          <w:rFonts w:ascii="Times New Roman" w:hAnsi="Times New Roman" w:cs="Times New Roman"/>
        </w:rPr>
        <w:t>A</w:t>
      </w:r>
      <w:r w:rsidR="0092619A" w:rsidRPr="0092619A">
        <w:rPr>
          <w:rFonts w:ascii="Times New Roman" w:hAnsi="Times New Roman" w:cs="Times New Roman"/>
          <w:lang w:val="el-GR"/>
        </w:rPr>
        <w:t>)</w:t>
      </w:r>
      <w:r w:rsidR="0092619A">
        <w:rPr>
          <w:rFonts w:ascii="Times New Roman" w:hAnsi="Times New Roman" w:cs="Times New Roman"/>
          <w:lang w:val="el-GR"/>
        </w:rPr>
        <w:t>:</w:t>
      </w:r>
      <w:r w:rsidR="00CA4C5A">
        <w:rPr>
          <w:rFonts w:ascii="Times New Roman" w:hAnsi="Times New Roman" w:cs="Times New Roman"/>
          <w:lang w:val="el-GR"/>
        </w:rPr>
        <w:t xml:space="preserve">  </w:t>
      </w:r>
      <w:r w:rsidR="0092619A">
        <w:rPr>
          <w:rFonts w:ascii="Times New Roman" w:hAnsi="Times New Roman" w:cs="Times New Roman"/>
          <w:lang w:val="el-GR"/>
        </w:rPr>
        <w:t>Λήψη πολλαπλών μετρήσεων</w:t>
      </w:r>
      <w:r w:rsidR="00CA4C5A">
        <w:rPr>
          <w:rFonts w:ascii="Times New Roman" w:hAnsi="Times New Roman" w:cs="Times New Roman"/>
          <w:lang w:val="el-GR"/>
        </w:rPr>
        <w:t xml:space="preserve"> κάθετα στην πληγή και υπολογ</w:t>
      </w:r>
      <w:r w:rsidR="0092619A">
        <w:rPr>
          <w:rFonts w:ascii="Times New Roman" w:hAnsi="Times New Roman" w:cs="Times New Roman"/>
          <w:lang w:val="el-GR"/>
        </w:rPr>
        <w:t>ισμός</w:t>
      </w:r>
      <w:r w:rsidR="00CA4C5A">
        <w:rPr>
          <w:rFonts w:ascii="Times New Roman" w:hAnsi="Times New Roman" w:cs="Times New Roman"/>
          <w:lang w:val="el-GR"/>
        </w:rPr>
        <w:t xml:space="preserve"> </w:t>
      </w:r>
      <w:r w:rsidR="0092619A">
        <w:rPr>
          <w:rFonts w:ascii="Times New Roman" w:hAnsi="Times New Roman" w:cs="Times New Roman"/>
          <w:lang w:val="el-GR"/>
        </w:rPr>
        <w:t>τ</w:t>
      </w:r>
      <w:r w:rsidR="00CA4C5A">
        <w:rPr>
          <w:rFonts w:ascii="Times New Roman" w:hAnsi="Times New Roman" w:cs="Times New Roman"/>
          <w:lang w:val="el-GR"/>
        </w:rPr>
        <w:t>ο</w:t>
      </w:r>
      <w:r w:rsidR="0092619A">
        <w:rPr>
          <w:rFonts w:ascii="Times New Roman" w:hAnsi="Times New Roman" w:cs="Times New Roman"/>
          <w:lang w:val="el-GR"/>
        </w:rPr>
        <w:t>υ</w:t>
      </w:r>
      <w:r w:rsidR="00CA4C5A">
        <w:rPr>
          <w:rFonts w:ascii="Times New Roman" w:hAnsi="Times New Roman" w:cs="Times New Roman"/>
          <w:lang w:val="el-GR"/>
        </w:rPr>
        <w:t xml:space="preserve"> μέσο</w:t>
      </w:r>
      <w:r w:rsidR="0092619A">
        <w:rPr>
          <w:rFonts w:ascii="Times New Roman" w:hAnsi="Times New Roman" w:cs="Times New Roman"/>
          <w:lang w:val="el-GR"/>
        </w:rPr>
        <w:t>υ</w:t>
      </w:r>
      <w:r w:rsidR="00CA4C5A">
        <w:rPr>
          <w:rFonts w:ascii="Times New Roman" w:hAnsi="Times New Roman" w:cs="Times New Roman"/>
          <w:lang w:val="el-GR"/>
        </w:rPr>
        <w:t xml:space="preserve"> όρο</w:t>
      </w:r>
      <w:r w:rsidR="0092619A">
        <w:rPr>
          <w:rFonts w:ascii="Times New Roman" w:hAnsi="Times New Roman" w:cs="Times New Roman"/>
          <w:lang w:val="el-GR"/>
        </w:rPr>
        <w:t>υ</w:t>
      </w:r>
      <w:r w:rsidR="00CA4C5A">
        <w:rPr>
          <w:rFonts w:ascii="Times New Roman" w:hAnsi="Times New Roman" w:cs="Times New Roman"/>
          <w:lang w:val="el-GR"/>
        </w:rPr>
        <w:t xml:space="preserve"> τους ανά δείγμα. </w:t>
      </w:r>
      <w:r w:rsidR="0092619A" w:rsidRPr="0092619A">
        <w:rPr>
          <w:rFonts w:ascii="Times New Roman" w:hAnsi="Times New Roman" w:cs="Times New Roman"/>
          <w:lang w:val="el-GR"/>
        </w:rPr>
        <w:t>(</w:t>
      </w:r>
      <w:r w:rsidR="0092619A">
        <w:rPr>
          <w:rFonts w:ascii="Times New Roman" w:hAnsi="Times New Roman" w:cs="Times New Roman"/>
        </w:rPr>
        <w:t>B</w:t>
      </w:r>
      <w:r w:rsidR="0092619A" w:rsidRPr="0092619A">
        <w:rPr>
          <w:rFonts w:ascii="Times New Roman" w:hAnsi="Times New Roman" w:cs="Times New Roman"/>
          <w:lang w:val="el-GR"/>
        </w:rPr>
        <w:t>)</w:t>
      </w:r>
      <w:r w:rsidR="0092619A">
        <w:rPr>
          <w:rFonts w:ascii="Times New Roman" w:hAnsi="Times New Roman" w:cs="Times New Roman"/>
          <w:lang w:val="el-GR"/>
        </w:rPr>
        <w:t>: Σ</w:t>
      </w:r>
      <w:r w:rsidR="00CA4C5A">
        <w:rPr>
          <w:rFonts w:ascii="Times New Roman" w:hAnsi="Times New Roman" w:cs="Times New Roman"/>
          <w:lang w:val="el-GR"/>
        </w:rPr>
        <w:t>κιαγράφηση της πληγούσας περιοχής και ακριβή</w:t>
      </w:r>
      <w:r w:rsidR="0092619A">
        <w:rPr>
          <w:rFonts w:ascii="Times New Roman" w:hAnsi="Times New Roman" w:cs="Times New Roman"/>
          <w:lang w:val="el-GR"/>
        </w:rPr>
        <w:t>ς</w:t>
      </w:r>
      <w:r w:rsidR="00CA4C5A">
        <w:rPr>
          <w:rFonts w:ascii="Times New Roman" w:hAnsi="Times New Roman" w:cs="Times New Roman"/>
          <w:lang w:val="el-GR"/>
        </w:rPr>
        <w:t xml:space="preserve"> υπολογισμό</w:t>
      </w:r>
      <w:r w:rsidR="0092619A">
        <w:rPr>
          <w:rFonts w:ascii="Times New Roman" w:hAnsi="Times New Roman" w:cs="Times New Roman"/>
          <w:lang w:val="el-GR"/>
        </w:rPr>
        <w:t>ς</w:t>
      </w:r>
      <w:r w:rsidR="00CA4C5A">
        <w:rPr>
          <w:rFonts w:ascii="Times New Roman" w:hAnsi="Times New Roman" w:cs="Times New Roman"/>
          <w:lang w:val="el-GR"/>
        </w:rPr>
        <w:t xml:space="preserve"> του εμβαδού της.</w:t>
      </w:r>
    </w:p>
    <w:p w14:paraId="7A8AA022" w14:textId="66F20CF9" w:rsidR="00492BDE" w:rsidRDefault="00A70550" w:rsidP="00A70550">
      <w:pPr>
        <w:spacing w:line="240" w:lineRule="auto"/>
        <w:jc w:val="center"/>
        <w:rPr>
          <w:rFonts w:ascii="Times New Roman" w:hAnsi="Times New Roman" w:cs="Times New Roman"/>
          <w:b/>
          <w:bCs/>
          <w:noProof/>
          <w:lang w:val="el-GR"/>
        </w:rPr>
      </w:pPr>
      <w:r>
        <w:rPr>
          <w:rFonts w:ascii="Times New Roman" w:hAnsi="Times New Roman" w:cs="Times New Roman"/>
          <w:b/>
          <w:bCs/>
          <w:noProof/>
          <w:lang w:val="el-GR"/>
        </w:rPr>
        <w:lastRenderedPageBreak/>
        <w:drawing>
          <wp:inline distT="0" distB="0" distL="0" distR="0" wp14:anchorId="24CF1127" wp14:editId="28F89CA3">
            <wp:extent cx="4926358" cy="1845129"/>
            <wp:effectExtent l="0" t="0" r="7620" b="3175"/>
            <wp:docPr id="14787596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759616" name="Picture 1478759616"/>
                    <pic:cNvPicPr/>
                  </pic:nvPicPr>
                  <pic:blipFill rotWithShape="1">
                    <a:blip r:embed="rId17" cstate="print">
                      <a:extLst>
                        <a:ext uri="{28A0092B-C50C-407E-A947-70E740481C1C}">
                          <a14:useLocalDpi xmlns:a14="http://schemas.microsoft.com/office/drawing/2010/main" val="0"/>
                        </a:ext>
                      </a:extLst>
                    </a:blip>
                    <a:srcRect t="13675" b="19740"/>
                    <a:stretch>
                      <a:fillRect/>
                    </a:stretch>
                  </pic:blipFill>
                  <pic:spPr bwMode="auto">
                    <a:xfrm>
                      <a:off x="0" y="0"/>
                      <a:ext cx="4943837" cy="1851676"/>
                    </a:xfrm>
                    <a:prstGeom prst="rect">
                      <a:avLst/>
                    </a:prstGeom>
                    <a:ln>
                      <a:noFill/>
                    </a:ln>
                    <a:extLst>
                      <a:ext uri="{53640926-AAD7-44D8-BBD7-CCE9431645EC}">
                        <a14:shadowObscured xmlns:a14="http://schemas.microsoft.com/office/drawing/2010/main"/>
                      </a:ext>
                    </a:extLst>
                  </pic:spPr>
                </pic:pic>
              </a:graphicData>
            </a:graphic>
          </wp:inline>
        </w:drawing>
      </w:r>
    </w:p>
    <w:p w14:paraId="32548474" w14:textId="77777777" w:rsidR="00A70550" w:rsidRPr="00A70550" w:rsidRDefault="00A70550" w:rsidP="00A70550">
      <w:pPr>
        <w:pStyle w:val="ae"/>
        <w:jc w:val="both"/>
        <w:rPr>
          <w:rFonts w:ascii="Times New Roman" w:hAnsi="Times New Roman" w:cs="Times New Roman"/>
          <w:b/>
          <w:bCs/>
          <w:noProof/>
          <w:color w:val="auto"/>
          <w:lang w:val="el-GR"/>
        </w:rPr>
      </w:pPr>
      <w:r w:rsidRPr="00A70550">
        <w:rPr>
          <w:rFonts w:ascii="Times New Roman" w:hAnsi="Times New Roman" w:cs="Times New Roman"/>
          <w:b/>
          <w:bCs/>
          <w:color w:val="auto"/>
          <w:lang w:val="el-GR"/>
        </w:rPr>
        <w:t xml:space="preserve">Εικόνα </w:t>
      </w:r>
      <w:r w:rsidRPr="00A70550">
        <w:rPr>
          <w:rFonts w:ascii="Times New Roman" w:hAnsi="Times New Roman" w:cs="Times New Roman"/>
          <w:b/>
          <w:bCs/>
          <w:color w:val="auto"/>
        </w:rPr>
        <w:fldChar w:fldCharType="begin"/>
      </w:r>
      <w:r w:rsidRPr="00A70550">
        <w:rPr>
          <w:rFonts w:ascii="Times New Roman" w:hAnsi="Times New Roman" w:cs="Times New Roman"/>
          <w:b/>
          <w:bCs/>
          <w:color w:val="auto"/>
          <w:lang w:val="el-GR"/>
        </w:rPr>
        <w:instrText xml:space="preserve"> </w:instrText>
      </w:r>
      <w:r w:rsidRPr="00A70550">
        <w:rPr>
          <w:rFonts w:ascii="Times New Roman" w:hAnsi="Times New Roman" w:cs="Times New Roman"/>
          <w:b/>
          <w:bCs/>
          <w:color w:val="auto"/>
        </w:rPr>
        <w:instrText>SEQ</w:instrText>
      </w:r>
      <w:r w:rsidRPr="00A70550">
        <w:rPr>
          <w:rFonts w:ascii="Times New Roman" w:hAnsi="Times New Roman" w:cs="Times New Roman"/>
          <w:b/>
          <w:bCs/>
          <w:color w:val="auto"/>
          <w:lang w:val="el-GR"/>
        </w:rPr>
        <w:instrText xml:space="preserve"> Εικόνα \* </w:instrText>
      </w:r>
      <w:r w:rsidRPr="00A70550">
        <w:rPr>
          <w:rFonts w:ascii="Times New Roman" w:hAnsi="Times New Roman" w:cs="Times New Roman"/>
          <w:b/>
          <w:bCs/>
          <w:color w:val="auto"/>
        </w:rPr>
        <w:instrText>ARABIC</w:instrText>
      </w:r>
      <w:r w:rsidRPr="00A70550">
        <w:rPr>
          <w:rFonts w:ascii="Times New Roman" w:hAnsi="Times New Roman" w:cs="Times New Roman"/>
          <w:b/>
          <w:bCs/>
          <w:color w:val="auto"/>
          <w:lang w:val="el-GR"/>
        </w:rPr>
        <w:instrText xml:space="preserve"> </w:instrText>
      </w:r>
      <w:r w:rsidRPr="00A70550">
        <w:rPr>
          <w:rFonts w:ascii="Times New Roman" w:hAnsi="Times New Roman" w:cs="Times New Roman"/>
          <w:b/>
          <w:bCs/>
          <w:color w:val="auto"/>
        </w:rPr>
        <w:fldChar w:fldCharType="separate"/>
      </w:r>
      <w:r w:rsidRPr="00A70550">
        <w:rPr>
          <w:rFonts w:ascii="Times New Roman" w:hAnsi="Times New Roman" w:cs="Times New Roman"/>
          <w:b/>
          <w:bCs/>
          <w:noProof/>
          <w:color w:val="auto"/>
          <w:lang w:val="el-GR"/>
        </w:rPr>
        <w:t>2</w:t>
      </w:r>
      <w:r w:rsidRPr="00A70550">
        <w:rPr>
          <w:rFonts w:ascii="Times New Roman" w:hAnsi="Times New Roman" w:cs="Times New Roman"/>
          <w:b/>
          <w:bCs/>
          <w:color w:val="auto"/>
        </w:rPr>
        <w:fldChar w:fldCharType="end"/>
      </w:r>
      <w:r w:rsidRPr="00A70550">
        <w:rPr>
          <w:rFonts w:ascii="Times New Roman" w:hAnsi="Times New Roman" w:cs="Times New Roman"/>
          <w:color w:val="auto"/>
          <w:lang w:val="el-GR"/>
        </w:rPr>
        <w:t>: Επίδραση αναστολέα NF-κΒ στην επούλωση πληγής. (Α)  μαθηματική μοντελοποίηση κάλυψης της περιοχής τραύματος. Σύγκριση ομάδας ελέγχου με ομάδα που έλαβε τον αναστολέα, σε διάστημα 30 ωρών. (Β) Επίδραση wtIL-10 ή της sIL-10 στην επούλωση πληγής. Σύγκριση μεταξύ ομάδας ελέγχου με μια ομάδα που έλαβε IL-10 και μια ομάδα που έλαβε IL-10 dimer σε διάστημα 24 ωρών.</w:t>
      </w:r>
    </w:p>
    <w:p w14:paraId="7F9A43F5" w14:textId="77777777" w:rsidR="00A70550" w:rsidRPr="002D7B06" w:rsidRDefault="00A70550" w:rsidP="0020315E">
      <w:pPr>
        <w:spacing w:line="240" w:lineRule="auto"/>
        <w:rPr>
          <w:rFonts w:ascii="Times New Roman" w:hAnsi="Times New Roman" w:cs="Times New Roman"/>
          <w:b/>
          <w:bCs/>
          <w:lang w:val="el-GR"/>
        </w:rPr>
      </w:pPr>
    </w:p>
    <w:p w14:paraId="0DCBF0D2" w14:textId="782A08A3" w:rsidR="004E3472" w:rsidRPr="00FE715C" w:rsidRDefault="004E3472" w:rsidP="0020315E">
      <w:pPr>
        <w:spacing w:line="240" w:lineRule="auto"/>
        <w:rPr>
          <w:rFonts w:ascii="Times New Roman" w:hAnsi="Times New Roman" w:cs="Times New Roman"/>
          <w:b/>
          <w:bCs/>
          <w:lang w:val="el-GR"/>
        </w:rPr>
      </w:pPr>
      <w:r w:rsidRPr="00FE715C">
        <w:rPr>
          <w:rFonts w:ascii="Times New Roman" w:hAnsi="Times New Roman" w:cs="Times New Roman"/>
          <w:b/>
          <w:bCs/>
          <w:lang w:val="el-GR"/>
        </w:rPr>
        <w:t>Συμπεράσματα</w:t>
      </w:r>
    </w:p>
    <w:p w14:paraId="316D8CFF" w14:textId="71AC854B" w:rsidR="00FE715C" w:rsidRDefault="00E02139" w:rsidP="0020315E">
      <w:pPr>
        <w:pStyle w:val="a6"/>
        <w:numPr>
          <w:ilvl w:val="0"/>
          <w:numId w:val="5"/>
        </w:numPr>
        <w:spacing w:line="240" w:lineRule="auto"/>
        <w:jc w:val="both"/>
        <w:rPr>
          <w:rFonts w:ascii="Times New Roman" w:hAnsi="Times New Roman" w:cs="Times New Roman"/>
          <w:noProof/>
          <w:lang w:val="el-GR"/>
        </w:rPr>
      </w:pPr>
      <w:r>
        <w:rPr>
          <w:rFonts w:ascii="Times New Roman" w:hAnsi="Times New Roman" w:cs="Times New Roman"/>
          <w:noProof/>
          <w:lang w:val="el-GR"/>
        </w:rPr>
        <w:t xml:space="preserve">Η </w:t>
      </w:r>
      <w:r w:rsidR="00CA4C5A">
        <w:rPr>
          <w:rFonts w:ascii="Times New Roman" w:hAnsi="Times New Roman" w:cs="Times New Roman"/>
          <w:noProof/>
          <w:lang w:val="el-GR"/>
        </w:rPr>
        <w:t>ακριβέστερη</w:t>
      </w:r>
      <w:r>
        <w:rPr>
          <w:rFonts w:ascii="Times New Roman" w:hAnsi="Times New Roman" w:cs="Times New Roman"/>
          <w:noProof/>
          <w:lang w:val="el-GR"/>
        </w:rPr>
        <w:t xml:space="preserve"> προσέγγιση για την ανάλυση πληγής ήταν η μέθοδος </w:t>
      </w:r>
      <w:r w:rsidR="00975ADA">
        <w:rPr>
          <w:rFonts w:ascii="Times New Roman" w:hAnsi="Times New Roman" w:cs="Times New Roman"/>
          <w:noProof/>
          <w:lang w:val="el-GR"/>
        </w:rPr>
        <w:t xml:space="preserve">ΜΕΤΡΗΣΗΣ ΕΠΙΦΑΝΕΙΑΣ ΜΕ ΧΡΗΣΗ ΕΡΓΑΛΕΙΟΥ </w:t>
      </w:r>
      <w:r w:rsidR="00CA4C5A" w:rsidRPr="00CA4C5A">
        <w:rPr>
          <w:rFonts w:ascii="Times New Roman" w:hAnsi="Times New Roman" w:cs="Times New Roman"/>
          <w:noProof/>
          <w:lang w:val="el-GR"/>
        </w:rPr>
        <w:t>“</w:t>
      </w:r>
      <w:r w:rsidR="0022623B">
        <w:rPr>
          <w:rFonts w:ascii="Times New Roman" w:hAnsi="Times New Roman" w:cs="Times New Roman"/>
          <w:noProof/>
        </w:rPr>
        <w:t>POLYGON</w:t>
      </w:r>
      <w:r w:rsidR="00CA4C5A" w:rsidRPr="00CA4C5A">
        <w:rPr>
          <w:rFonts w:ascii="Times New Roman" w:hAnsi="Times New Roman" w:cs="Times New Roman"/>
          <w:noProof/>
          <w:lang w:val="el-GR"/>
        </w:rPr>
        <w:t>”</w:t>
      </w:r>
      <w:r w:rsidR="00D55880">
        <w:rPr>
          <w:rFonts w:ascii="Times New Roman" w:hAnsi="Times New Roman" w:cs="Times New Roman"/>
          <w:noProof/>
          <w:lang w:val="el-GR"/>
        </w:rPr>
        <w:t>.</w:t>
      </w:r>
    </w:p>
    <w:p w14:paraId="63E25060" w14:textId="25F43F24" w:rsidR="004E3472" w:rsidRPr="004E3472" w:rsidRDefault="004E3472" w:rsidP="0020315E">
      <w:pPr>
        <w:pStyle w:val="a6"/>
        <w:numPr>
          <w:ilvl w:val="0"/>
          <w:numId w:val="5"/>
        </w:numPr>
        <w:spacing w:line="240" w:lineRule="auto"/>
        <w:jc w:val="both"/>
        <w:rPr>
          <w:rFonts w:ascii="Times New Roman" w:hAnsi="Times New Roman" w:cs="Times New Roman"/>
          <w:noProof/>
          <w:lang w:val="el-GR"/>
        </w:rPr>
      </w:pPr>
      <w:r w:rsidRPr="004E3472">
        <w:rPr>
          <w:rFonts w:ascii="Times New Roman" w:hAnsi="Times New Roman" w:cs="Times New Roman"/>
          <w:noProof/>
          <w:lang w:val="el-GR"/>
        </w:rPr>
        <w:t xml:space="preserve">Η ιδανικότερη περιεκτικότητα </w:t>
      </w:r>
      <w:r>
        <w:rPr>
          <w:rFonts w:ascii="Times New Roman" w:hAnsi="Times New Roman" w:cs="Times New Roman"/>
          <w:noProof/>
        </w:rPr>
        <w:t>FBS</w:t>
      </w:r>
      <w:r w:rsidRPr="004E3472">
        <w:rPr>
          <w:rFonts w:ascii="Times New Roman" w:hAnsi="Times New Roman" w:cs="Times New Roman"/>
          <w:noProof/>
          <w:lang w:val="el-GR"/>
        </w:rPr>
        <w:t xml:space="preserve"> ήταν 2%</w:t>
      </w:r>
      <w:r w:rsidR="00410679">
        <w:rPr>
          <w:rFonts w:ascii="Times New Roman" w:hAnsi="Times New Roman" w:cs="Times New Roman"/>
          <w:noProof/>
          <w:lang w:val="el-GR"/>
        </w:rPr>
        <w:t xml:space="preserve"> </w:t>
      </w:r>
      <w:r w:rsidR="00410679">
        <w:rPr>
          <w:rFonts w:ascii="Times New Roman" w:hAnsi="Times New Roman" w:cs="Times New Roman"/>
          <w:noProof/>
        </w:rPr>
        <w:t>v</w:t>
      </w:r>
      <w:r w:rsidR="00410679" w:rsidRPr="00410679">
        <w:rPr>
          <w:rFonts w:ascii="Times New Roman" w:hAnsi="Times New Roman" w:cs="Times New Roman"/>
          <w:noProof/>
          <w:lang w:val="el-GR"/>
        </w:rPr>
        <w:t>/</w:t>
      </w:r>
      <w:r w:rsidR="00410679">
        <w:rPr>
          <w:rFonts w:ascii="Times New Roman" w:hAnsi="Times New Roman" w:cs="Times New Roman"/>
          <w:noProof/>
        </w:rPr>
        <w:t>v</w:t>
      </w:r>
      <w:r w:rsidRPr="004E3472">
        <w:rPr>
          <w:rFonts w:ascii="Times New Roman" w:hAnsi="Times New Roman" w:cs="Times New Roman"/>
          <w:noProof/>
          <w:lang w:val="el-GR"/>
        </w:rPr>
        <w:t>.</w:t>
      </w:r>
    </w:p>
    <w:p w14:paraId="7C325387" w14:textId="77777777" w:rsidR="004E3472" w:rsidRPr="004E3472" w:rsidRDefault="004E3472" w:rsidP="0020315E">
      <w:pPr>
        <w:pStyle w:val="a6"/>
        <w:numPr>
          <w:ilvl w:val="0"/>
          <w:numId w:val="5"/>
        </w:numPr>
        <w:spacing w:line="240" w:lineRule="auto"/>
        <w:jc w:val="both"/>
        <w:rPr>
          <w:rFonts w:ascii="Times New Roman" w:hAnsi="Times New Roman" w:cs="Times New Roman"/>
          <w:noProof/>
          <w:lang w:val="el-GR"/>
        </w:rPr>
      </w:pPr>
      <w:r w:rsidRPr="004E3472">
        <w:rPr>
          <w:rFonts w:ascii="Times New Roman" w:hAnsi="Times New Roman" w:cs="Times New Roman"/>
          <w:lang w:val="el-GR"/>
        </w:rPr>
        <w:t xml:space="preserve">Η φαρμακολογική αναστολή του </w:t>
      </w:r>
      <w:r w:rsidRPr="00C337FF">
        <w:rPr>
          <w:rFonts w:ascii="Times New Roman" w:hAnsi="Times New Roman" w:cs="Times New Roman"/>
          <w:i/>
          <w:iCs/>
        </w:rPr>
        <w:t>NF</w:t>
      </w:r>
      <w:r w:rsidRPr="004E3472">
        <w:rPr>
          <w:rFonts w:ascii="Times New Roman" w:hAnsi="Times New Roman" w:cs="Times New Roman"/>
          <w:i/>
          <w:iCs/>
          <w:lang w:val="el-GR"/>
        </w:rPr>
        <w:t>-κ</w:t>
      </w:r>
      <w:r w:rsidRPr="00C337FF">
        <w:rPr>
          <w:rFonts w:ascii="Times New Roman" w:hAnsi="Times New Roman" w:cs="Times New Roman"/>
          <w:i/>
          <w:iCs/>
        </w:rPr>
        <w:t>B</w:t>
      </w:r>
      <w:r w:rsidRPr="004E3472">
        <w:rPr>
          <w:rFonts w:ascii="Times New Roman" w:hAnsi="Times New Roman" w:cs="Times New Roman"/>
          <w:lang w:val="el-GR"/>
        </w:rPr>
        <w:t xml:space="preserve"> οδήγησε σε σημαντική επιβράδυνση της επούλωσης του τραύματος.</w:t>
      </w:r>
    </w:p>
    <w:p w14:paraId="6EAC04DF" w14:textId="77777777" w:rsidR="009A0147" w:rsidRPr="0092619A" w:rsidRDefault="009A0147" w:rsidP="0020315E">
      <w:pPr>
        <w:spacing w:line="240" w:lineRule="auto"/>
        <w:rPr>
          <w:rFonts w:ascii="Times New Roman" w:hAnsi="Times New Roman" w:cs="Times New Roman"/>
          <w:b/>
          <w:bCs/>
          <w:lang w:val="el-GR"/>
        </w:rPr>
      </w:pPr>
    </w:p>
    <w:p w14:paraId="1BFF3679" w14:textId="68B12381" w:rsidR="00F458EE" w:rsidRDefault="00F458EE" w:rsidP="0020315E">
      <w:pPr>
        <w:spacing w:line="240" w:lineRule="auto"/>
        <w:rPr>
          <w:rFonts w:ascii="Times New Roman" w:hAnsi="Times New Roman" w:cs="Times New Roman"/>
          <w:b/>
          <w:bCs/>
          <w:lang w:val="el-GR"/>
        </w:rPr>
      </w:pPr>
      <w:r w:rsidRPr="00F458EE">
        <w:rPr>
          <w:rFonts w:ascii="Times New Roman" w:hAnsi="Times New Roman" w:cs="Times New Roman"/>
          <w:b/>
          <w:bCs/>
          <w:lang w:val="el-GR"/>
        </w:rPr>
        <w:t>Βιβλιογραφία</w:t>
      </w:r>
    </w:p>
    <w:p w14:paraId="2F60FB64" w14:textId="618FC031" w:rsidR="009F5114" w:rsidRPr="00B44AF7" w:rsidRDefault="00F458EE" w:rsidP="00B44AF7">
      <w:pPr>
        <w:pStyle w:val="a6"/>
        <w:numPr>
          <w:ilvl w:val="0"/>
          <w:numId w:val="7"/>
        </w:numPr>
        <w:spacing w:line="240" w:lineRule="auto"/>
        <w:rPr>
          <w:rFonts w:ascii="Times New Roman" w:hAnsi="Times New Roman" w:cs="Times New Roman"/>
        </w:rPr>
      </w:pPr>
      <w:r w:rsidRPr="00B44AF7">
        <w:rPr>
          <w:rFonts w:ascii="Times New Roman" w:hAnsi="Times New Roman" w:cs="Times New Roman"/>
        </w:rPr>
        <w:t>Almadani YH, Vorstenbosch J, Davison PG, Murphy AM. Wound Healing: A Comprehensive Review. Semin Plast Surg. 2021 Aug;35(3):141-144. doi: 10.1055/s-0041 1731791. Epub 2021 Jul 15. PMID: 34526860; PMCID: PMC8432991.</w:t>
      </w:r>
      <w:r w:rsidR="009F6692" w:rsidRPr="00B44AF7">
        <w:rPr>
          <w:rFonts w:ascii="Times New Roman" w:hAnsi="Times New Roman" w:cs="Times New Roman"/>
        </w:rPr>
        <w:t xml:space="preserve"> </w:t>
      </w:r>
    </w:p>
    <w:p w14:paraId="76BC411F" w14:textId="77777777" w:rsidR="00B44AF7" w:rsidRPr="009F5114" w:rsidRDefault="00B44AF7" w:rsidP="00B44AF7">
      <w:pPr>
        <w:pStyle w:val="a6"/>
        <w:numPr>
          <w:ilvl w:val="0"/>
          <w:numId w:val="7"/>
        </w:numPr>
        <w:spacing w:line="240" w:lineRule="auto"/>
        <w:rPr>
          <w:rFonts w:ascii="Times New Roman" w:hAnsi="Times New Roman" w:cs="Times New Roman"/>
        </w:rPr>
      </w:pPr>
      <w:r w:rsidRPr="00CF78ED">
        <w:rPr>
          <w:rFonts w:ascii="Times New Roman" w:hAnsi="Times New Roman" w:cs="Times New Roman"/>
          <w:lang w:val="fr-BE"/>
        </w:rPr>
        <w:t xml:space="preserve">Liu T, Zhang L, Joo D, Sun SC. </w:t>
      </w:r>
      <w:r w:rsidRPr="00B05FD8">
        <w:rPr>
          <w:rFonts w:ascii="Times New Roman" w:hAnsi="Times New Roman" w:cs="Times New Roman"/>
        </w:rPr>
        <w:t>NF-κB signaling in inflammation. Signal Transduct Target Ther. 2017;2:17023–. doi: 10.1038/sigtrans.2017.23. Epub 2017 Jul 14. PMID: 29158945; PMCID: PMC5661633.</w:t>
      </w:r>
    </w:p>
    <w:p w14:paraId="11D7271F" w14:textId="77777777" w:rsidR="00CB23B5" w:rsidRPr="009F5114" w:rsidRDefault="00CB23B5" w:rsidP="00CB23B5">
      <w:pPr>
        <w:pStyle w:val="a6"/>
        <w:numPr>
          <w:ilvl w:val="0"/>
          <w:numId w:val="7"/>
        </w:numPr>
        <w:spacing w:line="240" w:lineRule="auto"/>
        <w:rPr>
          <w:rFonts w:ascii="Times New Roman" w:hAnsi="Times New Roman" w:cs="Times New Roman"/>
        </w:rPr>
      </w:pPr>
      <w:r w:rsidRPr="00C14615">
        <w:rPr>
          <w:rFonts w:ascii="Times New Roman" w:hAnsi="Times New Roman" w:cs="Times New Roman"/>
        </w:rPr>
        <w:t>Grinberg-Bleyer Y, Dainichi T, Oh H, Heise N, Klein U, Schmid RM, Hayden MS, Ghosh S. Cutting edge: NF-κB p65 and c-Rel control epidermal development and immune homeostasis in the skin. J Immunol. 2015 Mar 15;194(6):2472-6. doi: 10.4049/jimmunol.1402608. Epub 2015 Feb 13. PMID: 25681334; PMCID: PMC4355158.</w:t>
      </w:r>
      <w:r w:rsidRPr="009F5114">
        <w:rPr>
          <w:rFonts w:ascii="Times New Roman" w:hAnsi="Times New Roman" w:cs="Times New Roman"/>
        </w:rPr>
        <w:t xml:space="preserve"> </w:t>
      </w:r>
    </w:p>
    <w:p w14:paraId="3ADEC3C2" w14:textId="77777777" w:rsidR="00CB23B5" w:rsidRPr="00497AB7" w:rsidRDefault="00CB23B5" w:rsidP="00CB23B5">
      <w:pPr>
        <w:pStyle w:val="a6"/>
        <w:numPr>
          <w:ilvl w:val="0"/>
          <w:numId w:val="7"/>
        </w:numPr>
        <w:spacing w:line="240" w:lineRule="auto"/>
        <w:rPr>
          <w:rFonts w:ascii="Times New Roman" w:hAnsi="Times New Roman" w:cs="Times New Roman"/>
        </w:rPr>
      </w:pPr>
      <w:r w:rsidRPr="00C14615">
        <w:rPr>
          <w:rFonts w:ascii="Times New Roman" w:hAnsi="Times New Roman" w:cs="Times New Roman"/>
        </w:rPr>
        <w:t>Takao J, Yudate T, Das A, Shikano S, Bonkobara M, Ariizumi K, Cruz PD. Expression of NF-kappaB in epidermis and the relationship between NF-kappaB activation and inhibition of keratinocyte growth. Br J Dermatol. 2003 Apr;148(4):680-8. doi: 10.1046/j.1365-2133.2003.05285.x. PMID: 12752124</w:t>
      </w:r>
    </w:p>
    <w:p w14:paraId="77E2E698" w14:textId="77777777" w:rsidR="00F23E25" w:rsidRPr="00F23E25" w:rsidRDefault="00F23E25" w:rsidP="00F23E25">
      <w:pPr>
        <w:pStyle w:val="a6"/>
        <w:numPr>
          <w:ilvl w:val="0"/>
          <w:numId w:val="7"/>
        </w:numPr>
        <w:spacing w:after="0" w:line="240" w:lineRule="auto"/>
        <w:jc w:val="both"/>
        <w:rPr>
          <w:rFonts w:ascii="Times New Roman" w:hAnsi="Times New Roman" w:cs="Times New Roman"/>
        </w:rPr>
      </w:pPr>
      <w:r w:rsidRPr="00F23E25">
        <w:rPr>
          <w:rFonts w:ascii="Times New Roman" w:hAnsi="Times New Roman" w:cs="Times New Roman"/>
        </w:rPr>
        <w:t>Kumari S, Van TM, Preukschat D, Schuenke H, Basic M, Bleich A, Klein U, Pasparakis M. NF-</w:t>
      </w:r>
      <w:r w:rsidRPr="00F23E25">
        <w:rPr>
          <w:rFonts w:ascii="Times New Roman" w:hAnsi="Times New Roman" w:cs="Times New Roman"/>
          <w:lang w:val="el-GR"/>
        </w:rPr>
        <w:t>κ</w:t>
      </w:r>
      <w:r w:rsidRPr="00F23E25">
        <w:rPr>
          <w:rFonts w:ascii="Times New Roman" w:hAnsi="Times New Roman" w:cs="Times New Roman"/>
        </w:rPr>
        <w:t>B inhibition in keratinocytes causes RIPK1-mediated necroptosis and skin inflammation. Life Sci Alliance. 2021 Apr 15;4(6):e202000956. doi: 10.26508/lsa.202000956. PMID: 33858959; PMCID: PMC8091601.</w:t>
      </w:r>
    </w:p>
    <w:p w14:paraId="0FCEC774" w14:textId="49DB29E4" w:rsidR="00F23E25" w:rsidRPr="00F23E25" w:rsidRDefault="00F23E25" w:rsidP="00F23E25">
      <w:pPr>
        <w:pStyle w:val="a6"/>
        <w:numPr>
          <w:ilvl w:val="0"/>
          <w:numId w:val="7"/>
        </w:numPr>
        <w:spacing w:after="0" w:line="240" w:lineRule="auto"/>
        <w:jc w:val="both"/>
        <w:rPr>
          <w:rFonts w:ascii="Times New Roman" w:hAnsi="Times New Roman" w:cs="Times New Roman"/>
        </w:rPr>
      </w:pPr>
      <w:r w:rsidRPr="00F23E25">
        <w:rPr>
          <w:rFonts w:ascii="Times New Roman" w:hAnsi="Times New Roman" w:cs="Times New Roman"/>
        </w:rPr>
        <w:lastRenderedPageBreak/>
        <w:t>Papoutsopoulou S, Pollock L, Walker C, Tench W, Samad SS, Bergey F, Lenzi L, Sheibani-Tezerji R, Rosenstiel P, Alam MT, Martins Dos Santos VAP, Müller W, Campbell BJ. Impact of Interleukin 10 Deficiency on Intestinal Epithelium Responses to Inflammatory Signals. Front Immunol. 2021 Jun 16;12:690817. doi: 10.3389/fimmu.2021.690817.</w:t>
      </w:r>
    </w:p>
    <w:p w14:paraId="2739FD6F" w14:textId="3870A1DE" w:rsidR="00B44AF7" w:rsidRPr="00E47AC5" w:rsidRDefault="00F23E25" w:rsidP="009D39BF">
      <w:pPr>
        <w:numPr>
          <w:ilvl w:val="0"/>
          <w:numId w:val="7"/>
        </w:numPr>
        <w:spacing w:after="0" w:line="240" w:lineRule="auto"/>
        <w:jc w:val="both"/>
        <w:rPr>
          <w:rFonts w:ascii="Times New Roman" w:hAnsi="Times New Roman" w:cs="Times New Roman"/>
        </w:rPr>
      </w:pPr>
      <w:r w:rsidRPr="0020315E">
        <w:rPr>
          <w:rFonts w:ascii="Times New Roman" w:hAnsi="Times New Roman" w:cs="Times New Roman"/>
        </w:rPr>
        <w:t>Minshawi F, Lanvermann S, McKenzie E, Jeffery R, Couper K, Papoutsopoulou S, Roers A, Muller W. The Generation of an Engineered Interleukin-10 Protein With Improved Stability and Biological Function. Front Immunol. 2020 Aug 11;11:1794. doi: 10.3389/fimmu.2020.01794. PMID: 32849644; PMCID: PMC7431522.</w:t>
      </w:r>
    </w:p>
    <w:p w14:paraId="6683E56D" w14:textId="77777777" w:rsidR="00E47AC5" w:rsidRDefault="00E47AC5" w:rsidP="00E47AC5">
      <w:pPr>
        <w:spacing w:after="0" w:line="240" w:lineRule="auto"/>
        <w:jc w:val="both"/>
        <w:rPr>
          <w:rFonts w:ascii="Times New Roman" w:hAnsi="Times New Roman" w:cs="Times New Roman"/>
          <w:lang w:val="el-GR"/>
        </w:rPr>
      </w:pPr>
    </w:p>
    <w:p w14:paraId="03B30A75" w14:textId="77777777" w:rsidR="00E47AC5" w:rsidRDefault="00E47AC5" w:rsidP="00E47AC5">
      <w:pPr>
        <w:spacing w:after="0" w:line="240" w:lineRule="auto"/>
        <w:jc w:val="both"/>
        <w:rPr>
          <w:rFonts w:ascii="Times New Roman" w:hAnsi="Times New Roman" w:cs="Times New Roman"/>
          <w:lang w:val="el-GR"/>
        </w:rPr>
      </w:pPr>
    </w:p>
    <w:p w14:paraId="7C9D0698" w14:textId="77777777" w:rsidR="00E47AC5" w:rsidRDefault="00E47AC5" w:rsidP="00E47AC5">
      <w:pPr>
        <w:spacing w:after="0" w:line="240" w:lineRule="auto"/>
        <w:jc w:val="both"/>
        <w:rPr>
          <w:rFonts w:ascii="Times New Roman" w:hAnsi="Times New Roman" w:cs="Times New Roman"/>
          <w:lang w:val="el-GR"/>
        </w:rPr>
      </w:pPr>
    </w:p>
    <w:p w14:paraId="06B6F277" w14:textId="77777777" w:rsidR="00E47AC5" w:rsidRDefault="00E47AC5" w:rsidP="00E47AC5">
      <w:pPr>
        <w:spacing w:after="0" w:line="240" w:lineRule="auto"/>
        <w:jc w:val="both"/>
        <w:rPr>
          <w:rFonts w:ascii="Times New Roman" w:hAnsi="Times New Roman" w:cs="Times New Roman"/>
          <w:lang w:val="el-GR"/>
        </w:rPr>
      </w:pPr>
    </w:p>
    <w:p w14:paraId="635868EE" w14:textId="77777777" w:rsidR="00E47AC5" w:rsidRPr="009D39BF" w:rsidRDefault="00E47AC5" w:rsidP="00E47AC5">
      <w:pPr>
        <w:spacing w:after="0" w:line="240" w:lineRule="auto"/>
        <w:jc w:val="both"/>
        <w:rPr>
          <w:rFonts w:ascii="Times New Roman" w:hAnsi="Times New Roman" w:cs="Times New Roman"/>
        </w:rPr>
      </w:pPr>
    </w:p>
    <w:sectPr w:rsidR="00E47AC5" w:rsidRPr="009D39B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toula Pap" w:date="2026-10-13T13:28:00Z" w:initials="MP">
    <w:p w14:paraId="5462CF86" w14:textId="77777777" w:rsidR="0025294B" w:rsidRDefault="0025294B" w:rsidP="0025294B">
      <w:pPr>
        <w:pStyle w:val="ac"/>
      </w:pPr>
      <w:r>
        <w:rPr>
          <w:rStyle w:val="ab"/>
        </w:rPr>
        <w:annotationRef/>
      </w:r>
      <w:r>
        <w:rPr>
          <w:lang w:val="el-GR"/>
        </w:rPr>
        <w:t>Φτιαξτε μια εικονα οπου να φαινονται σε Α και Β  οι 2 διφορετικες αναλυσεις που δοκιμασατε</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62CF8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BB6AB72" w16cex:dateUtc="2026-10-13T10: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62CF86" w16cid:durableId="5BB6AB7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90034"/>
    <w:multiLevelType w:val="hybridMultilevel"/>
    <w:tmpl w:val="6CC403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D26DCF"/>
    <w:multiLevelType w:val="hybridMultilevel"/>
    <w:tmpl w:val="C92C50F6"/>
    <w:lvl w:ilvl="0" w:tplc="5A4CA362">
      <w:start w:val="1"/>
      <w:numFmt w:val="bullet"/>
      <w:lvlText w:val=""/>
      <w:lvlJc w:val="left"/>
      <w:pPr>
        <w:tabs>
          <w:tab w:val="num" w:pos="720"/>
        </w:tabs>
        <w:ind w:left="720" w:hanging="360"/>
      </w:pPr>
      <w:rPr>
        <w:rFonts w:ascii="Wingdings" w:hAnsi="Wingdings" w:hint="default"/>
      </w:rPr>
    </w:lvl>
    <w:lvl w:ilvl="1" w:tplc="7B18D3BC" w:tentative="1">
      <w:start w:val="1"/>
      <w:numFmt w:val="bullet"/>
      <w:lvlText w:val=""/>
      <w:lvlJc w:val="left"/>
      <w:pPr>
        <w:tabs>
          <w:tab w:val="num" w:pos="1440"/>
        </w:tabs>
        <w:ind w:left="1440" w:hanging="360"/>
      </w:pPr>
      <w:rPr>
        <w:rFonts w:ascii="Wingdings" w:hAnsi="Wingdings" w:hint="default"/>
      </w:rPr>
    </w:lvl>
    <w:lvl w:ilvl="2" w:tplc="829619DC" w:tentative="1">
      <w:start w:val="1"/>
      <w:numFmt w:val="bullet"/>
      <w:lvlText w:val=""/>
      <w:lvlJc w:val="left"/>
      <w:pPr>
        <w:tabs>
          <w:tab w:val="num" w:pos="2160"/>
        </w:tabs>
        <w:ind w:left="2160" w:hanging="360"/>
      </w:pPr>
      <w:rPr>
        <w:rFonts w:ascii="Wingdings" w:hAnsi="Wingdings" w:hint="default"/>
      </w:rPr>
    </w:lvl>
    <w:lvl w:ilvl="3" w:tplc="92704686" w:tentative="1">
      <w:start w:val="1"/>
      <w:numFmt w:val="bullet"/>
      <w:lvlText w:val=""/>
      <w:lvlJc w:val="left"/>
      <w:pPr>
        <w:tabs>
          <w:tab w:val="num" w:pos="2880"/>
        </w:tabs>
        <w:ind w:left="2880" w:hanging="360"/>
      </w:pPr>
      <w:rPr>
        <w:rFonts w:ascii="Wingdings" w:hAnsi="Wingdings" w:hint="default"/>
      </w:rPr>
    </w:lvl>
    <w:lvl w:ilvl="4" w:tplc="D424F9E0" w:tentative="1">
      <w:start w:val="1"/>
      <w:numFmt w:val="bullet"/>
      <w:lvlText w:val=""/>
      <w:lvlJc w:val="left"/>
      <w:pPr>
        <w:tabs>
          <w:tab w:val="num" w:pos="3600"/>
        </w:tabs>
        <w:ind w:left="3600" w:hanging="360"/>
      </w:pPr>
      <w:rPr>
        <w:rFonts w:ascii="Wingdings" w:hAnsi="Wingdings" w:hint="default"/>
      </w:rPr>
    </w:lvl>
    <w:lvl w:ilvl="5" w:tplc="C3A40002" w:tentative="1">
      <w:start w:val="1"/>
      <w:numFmt w:val="bullet"/>
      <w:lvlText w:val=""/>
      <w:lvlJc w:val="left"/>
      <w:pPr>
        <w:tabs>
          <w:tab w:val="num" w:pos="4320"/>
        </w:tabs>
        <w:ind w:left="4320" w:hanging="360"/>
      </w:pPr>
      <w:rPr>
        <w:rFonts w:ascii="Wingdings" w:hAnsi="Wingdings" w:hint="default"/>
      </w:rPr>
    </w:lvl>
    <w:lvl w:ilvl="6" w:tplc="A164EF22" w:tentative="1">
      <w:start w:val="1"/>
      <w:numFmt w:val="bullet"/>
      <w:lvlText w:val=""/>
      <w:lvlJc w:val="left"/>
      <w:pPr>
        <w:tabs>
          <w:tab w:val="num" w:pos="5040"/>
        </w:tabs>
        <w:ind w:left="5040" w:hanging="360"/>
      </w:pPr>
      <w:rPr>
        <w:rFonts w:ascii="Wingdings" w:hAnsi="Wingdings" w:hint="default"/>
      </w:rPr>
    </w:lvl>
    <w:lvl w:ilvl="7" w:tplc="7E5C16EE" w:tentative="1">
      <w:start w:val="1"/>
      <w:numFmt w:val="bullet"/>
      <w:lvlText w:val=""/>
      <w:lvlJc w:val="left"/>
      <w:pPr>
        <w:tabs>
          <w:tab w:val="num" w:pos="5760"/>
        </w:tabs>
        <w:ind w:left="5760" w:hanging="360"/>
      </w:pPr>
      <w:rPr>
        <w:rFonts w:ascii="Wingdings" w:hAnsi="Wingdings" w:hint="default"/>
      </w:rPr>
    </w:lvl>
    <w:lvl w:ilvl="8" w:tplc="2AF0844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F93A6C"/>
    <w:multiLevelType w:val="multilevel"/>
    <w:tmpl w:val="EE2CC3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0FF0272"/>
    <w:multiLevelType w:val="multilevel"/>
    <w:tmpl w:val="082022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7292C1F"/>
    <w:multiLevelType w:val="hybridMultilevel"/>
    <w:tmpl w:val="245C4518"/>
    <w:lvl w:ilvl="0" w:tplc="8C3C59C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85460C3"/>
    <w:multiLevelType w:val="hybridMultilevel"/>
    <w:tmpl w:val="B6D0F4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6D7F60AC"/>
    <w:multiLevelType w:val="hybridMultilevel"/>
    <w:tmpl w:val="FA844D16"/>
    <w:lvl w:ilvl="0" w:tplc="CC3CC96A">
      <w:start w:val="1"/>
      <w:numFmt w:val="bullet"/>
      <w:lvlText w:val=""/>
      <w:lvlJc w:val="left"/>
      <w:pPr>
        <w:tabs>
          <w:tab w:val="num" w:pos="720"/>
        </w:tabs>
        <w:ind w:left="720" w:hanging="360"/>
      </w:pPr>
      <w:rPr>
        <w:rFonts w:ascii="Wingdings" w:hAnsi="Wingdings" w:hint="default"/>
      </w:rPr>
    </w:lvl>
    <w:lvl w:ilvl="1" w:tplc="790C21A2" w:tentative="1">
      <w:start w:val="1"/>
      <w:numFmt w:val="bullet"/>
      <w:lvlText w:val=""/>
      <w:lvlJc w:val="left"/>
      <w:pPr>
        <w:tabs>
          <w:tab w:val="num" w:pos="1440"/>
        </w:tabs>
        <w:ind w:left="1440" w:hanging="360"/>
      </w:pPr>
      <w:rPr>
        <w:rFonts w:ascii="Wingdings" w:hAnsi="Wingdings" w:hint="default"/>
      </w:rPr>
    </w:lvl>
    <w:lvl w:ilvl="2" w:tplc="BC4E84B6" w:tentative="1">
      <w:start w:val="1"/>
      <w:numFmt w:val="bullet"/>
      <w:lvlText w:val=""/>
      <w:lvlJc w:val="left"/>
      <w:pPr>
        <w:tabs>
          <w:tab w:val="num" w:pos="2160"/>
        </w:tabs>
        <w:ind w:left="2160" w:hanging="360"/>
      </w:pPr>
      <w:rPr>
        <w:rFonts w:ascii="Wingdings" w:hAnsi="Wingdings" w:hint="default"/>
      </w:rPr>
    </w:lvl>
    <w:lvl w:ilvl="3" w:tplc="B40493E8" w:tentative="1">
      <w:start w:val="1"/>
      <w:numFmt w:val="bullet"/>
      <w:lvlText w:val=""/>
      <w:lvlJc w:val="left"/>
      <w:pPr>
        <w:tabs>
          <w:tab w:val="num" w:pos="2880"/>
        </w:tabs>
        <w:ind w:left="2880" w:hanging="360"/>
      </w:pPr>
      <w:rPr>
        <w:rFonts w:ascii="Wingdings" w:hAnsi="Wingdings" w:hint="default"/>
      </w:rPr>
    </w:lvl>
    <w:lvl w:ilvl="4" w:tplc="AEB4DC42" w:tentative="1">
      <w:start w:val="1"/>
      <w:numFmt w:val="bullet"/>
      <w:lvlText w:val=""/>
      <w:lvlJc w:val="left"/>
      <w:pPr>
        <w:tabs>
          <w:tab w:val="num" w:pos="3600"/>
        </w:tabs>
        <w:ind w:left="3600" w:hanging="360"/>
      </w:pPr>
      <w:rPr>
        <w:rFonts w:ascii="Wingdings" w:hAnsi="Wingdings" w:hint="default"/>
      </w:rPr>
    </w:lvl>
    <w:lvl w:ilvl="5" w:tplc="6728EA4A" w:tentative="1">
      <w:start w:val="1"/>
      <w:numFmt w:val="bullet"/>
      <w:lvlText w:val=""/>
      <w:lvlJc w:val="left"/>
      <w:pPr>
        <w:tabs>
          <w:tab w:val="num" w:pos="4320"/>
        </w:tabs>
        <w:ind w:left="4320" w:hanging="360"/>
      </w:pPr>
      <w:rPr>
        <w:rFonts w:ascii="Wingdings" w:hAnsi="Wingdings" w:hint="default"/>
      </w:rPr>
    </w:lvl>
    <w:lvl w:ilvl="6" w:tplc="99141D96" w:tentative="1">
      <w:start w:val="1"/>
      <w:numFmt w:val="bullet"/>
      <w:lvlText w:val=""/>
      <w:lvlJc w:val="left"/>
      <w:pPr>
        <w:tabs>
          <w:tab w:val="num" w:pos="5040"/>
        </w:tabs>
        <w:ind w:left="5040" w:hanging="360"/>
      </w:pPr>
      <w:rPr>
        <w:rFonts w:ascii="Wingdings" w:hAnsi="Wingdings" w:hint="default"/>
      </w:rPr>
    </w:lvl>
    <w:lvl w:ilvl="7" w:tplc="75244054" w:tentative="1">
      <w:start w:val="1"/>
      <w:numFmt w:val="bullet"/>
      <w:lvlText w:val=""/>
      <w:lvlJc w:val="left"/>
      <w:pPr>
        <w:tabs>
          <w:tab w:val="num" w:pos="5760"/>
        </w:tabs>
        <w:ind w:left="5760" w:hanging="360"/>
      </w:pPr>
      <w:rPr>
        <w:rFonts w:ascii="Wingdings" w:hAnsi="Wingdings" w:hint="default"/>
      </w:rPr>
    </w:lvl>
    <w:lvl w:ilvl="8" w:tplc="2A685B8C" w:tentative="1">
      <w:start w:val="1"/>
      <w:numFmt w:val="bullet"/>
      <w:lvlText w:val=""/>
      <w:lvlJc w:val="left"/>
      <w:pPr>
        <w:tabs>
          <w:tab w:val="num" w:pos="6480"/>
        </w:tabs>
        <w:ind w:left="6480" w:hanging="360"/>
      </w:pPr>
      <w:rPr>
        <w:rFonts w:ascii="Wingdings" w:hAnsi="Wingdings" w:hint="default"/>
      </w:rPr>
    </w:lvl>
  </w:abstractNum>
  <w:num w:numId="1" w16cid:durableId="769397952">
    <w:abstractNumId w:val="3"/>
  </w:num>
  <w:num w:numId="2" w16cid:durableId="1986005127">
    <w:abstractNumId w:val="4"/>
  </w:num>
  <w:num w:numId="3" w16cid:durableId="871572262">
    <w:abstractNumId w:val="6"/>
  </w:num>
  <w:num w:numId="4" w16cid:durableId="1846478451">
    <w:abstractNumId w:val="1"/>
  </w:num>
  <w:num w:numId="5" w16cid:durableId="180123567">
    <w:abstractNumId w:val="5"/>
  </w:num>
  <w:num w:numId="6" w16cid:durableId="234514778">
    <w:abstractNumId w:val="2"/>
  </w:num>
  <w:num w:numId="7" w16cid:durableId="13010192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toula Pap">
    <w15:presenceInfo w15:providerId="Windows Live" w15:userId="3d2106ffd267c5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ED9"/>
    <w:rsid w:val="00004053"/>
    <w:rsid w:val="000143BB"/>
    <w:rsid w:val="00014CF7"/>
    <w:rsid w:val="000229FD"/>
    <w:rsid w:val="0003091F"/>
    <w:rsid w:val="00045556"/>
    <w:rsid w:val="00047F17"/>
    <w:rsid w:val="00057A28"/>
    <w:rsid w:val="000669EE"/>
    <w:rsid w:val="000705CA"/>
    <w:rsid w:val="00094C4E"/>
    <w:rsid w:val="000B10EF"/>
    <w:rsid w:val="000B2695"/>
    <w:rsid w:val="000B5EBA"/>
    <w:rsid w:val="000C4A35"/>
    <w:rsid w:val="00117144"/>
    <w:rsid w:val="00122357"/>
    <w:rsid w:val="0012397A"/>
    <w:rsid w:val="00124C87"/>
    <w:rsid w:val="00151CAD"/>
    <w:rsid w:val="00157488"/>
    <w:rsid w:val="00174ECC"/>
    <w:rsid w:val="00176DE2"/>
    <w:rsid w:val="001A0546"/>
    <w:rsid w:val="001A0795"/>
    <w:rsid w:val="001C5A42"/>
    <w:rsid w:val="001D7AE9"/>
    <w:rsid w:val="0020315E"/>
    <w:rsid w:val="00204D64"/>
    <w:rsid w:val="0022297E"/>
    <w:rsid w:val="002246B8"/>
    <w:rsid w:val="0022623B"/>
    <w:rsid w:val="00233603"/>
    <w:rsid w:val="002415A2"/>
    <w:rsid w:val="00241C53"/>
    <w:rsid w:val="0025294B"/>
    <w:rsid w:val="00270615"/>
    <w:rsid w:val="0027724E"/>
    <w:rsid w:val="0027751D"/>
    <w:rsid w:val="002910F6"/>
    <w:rsid w:val="0029277A"/>
    <w:rsid w:val="00292A4C"/>
    <w:rsid w:val="002B5699"/>
    <w:rsid w:val="002D3F2C"/>
    <w:rsid w:val="002D48EA"/>
    <w:rsid w:val="002D553F"/>
    <w:rsid w:val="002D7B06"/>
    <w:rsid w:val="002E369D"/>
    <w:rsid w:val="002E6F80"/>
    <w:rsid w:val="003071E8"/>
    <w:rsid w:val="003573D9"/>
    <w:rsid w:val="00387D45"/>
    <w:rsid w:val="003A3A33"/>
    <w:rsid w:val="003B3C28"/>
    <w:rsid w:val="003C0CF3"/>
    <w:rsid w:val="003C277F"/>
    <w:rsid w:val="003C7CB0"/>
    <w:rsid w:val="003D3AB8"/>
    <w:rsid w:val="003E1AFF"/>
    <w:rsid w:val="003F4ED7"/>
    <w:rsid w:val="00401972"/>
    <w:rsid w:val="004063A4"/>
    <w:rsid w:val="00410679"/>
    <w:rsid w:val="0042609A"/>
    <w:rsid w:val="00426471"/>
    <w:rsid w:val="00440409"/>
    <w:rsid w:val="00477883"/>
    <w:rsid w:val="004870C7"/>
    <w:rsid w:val="00491041"/>
    <w:rsid w:val="00492BDE"/>
    <w:rsid w:val="00497AB7"/>
    <w:rsid w:val="004A4709"/>
    <w:rsid w:val="004B2E3D"/>
    <w:rsid w:val="004E3472"/>
    <w:rsid w:val="0050457D"/>
    <w:rsid w:val="00513841"/>
    <w:rsid w:val="0051440E"/>
    <w:rsid w:val="0051780D"/>
    <w:rsid w:val="00537106"/>
    <w:rsid w:val="0054301D"/>
    <w:rsid w:val="0055352E"/>
    <w:rsid w:val="00564AB6"/>
    <w:rsid w:val="005660AA"/>
    <w:rsid w:val="00570C1A"/>
    <w:rsid w:val="00582A88"/>
    <w:rsid w:val="005F2CAE"/>
    <w:rsid w:val="005F4917"/>
    <w:rsid w:val="005F72DC"/>
    <w:rsid w:val="00603D68"/>
    <w:rsid w:val="00606EC3"/>
    <w:rsid w:val="0063414F"/>
    <w:rsid w:val="00634ED7"/>
    <w:rsid w:val="00637347"/>
    <w:rsid w:val="00643B85"/>
    <w:rsid w:val="00646E6B"/>
    <w:rsid w:val="00656C06"/>
    <w:rsid w:val="006626D4"/>
    <w:rsid w:val="006661A9"/>
    <w:rsid w:val="00670C57"/>
    <w:rsid w:val="00675739"/>
    <w:rsid w:val="006A12E1"/>
    <w:rsid w:val="006B7065"/>
    <w:rsid w:val="006D21A1"/>
    <w:rsid w:val="006D436E"/>
    <w:rsid w:val="006D7BB9"/>
    <w:rsid w:val="006E25DC"/>
    <w:rsid w:val="00701753"/>
    <w:rsid w:val="00704347"/>
    <w:rsid w:val="00717ED9"/>
    <w:rsid w:val="00722C78"/>
    <w:rsid w:val="0074029D"/>
    <w:rsid w:val="00767C4F"/>
    <w:rsid w:val="00782594"/>
    <w:rsid w:val="007B6300"/>
    <w:rsid w:val="007C5F6D"/>
    <w:rsid w:val="007F7C8B"/>
    <w:rsid w:val="00800FAA"/>
    <w:rsid w:val="008109AB"/>
    <w:rsid w:val="00821B00"/>
    <w:rsid w:val="00822423"/>
    <w:rsid w:val="00823031"/>
    <w:rsid w:val="0082562B"/>
    <w:rsid w:val="00834262"/>
    <w:rsid w:val="008468AB"/>
    <w:rsid w:val="00865C7F"/>
    <w:rsid w:val="0087562A"/>
    <w:rsid w:val="00876BEB"/>
    <w:rsid w:val="008777CC"/>
    <w:rsid w:val="008920E1"/>
    <w:rsid w:val="008938F4"/>
    <w:rsid w:val="008C4B88"/>
    <w:rsid w:val="008C6C5A"/>
    <w:rsid w:val="008C7C23"/>
    <w:rsid w:val="008D3243"/>
    <w:rsid w:val="008E7C83"/>
    <w:rsid w:val="00900144"/>
    <w:rsid w:val="009011BB"/>
    <w:rsid w:val="00910D3D"/>
    <w:rsid w:val="0092619A"/>
    <w:rsid w:val="00937E1E"/>
    <w:rsid w:val="00940B00"/>
    <w:rsid w:val="00943A54"/>
    <w:rsid w:val="009461D5"/>
    <w:rsid w:val="00973AC1"/>
    <w:rsid w:val="00975443"/>
    <w:rsid w:val="00975ADA"/>
    <w:rsid w:val="00993BA1"/>
    <w:rsid w:val="00996174"/>
    <w:rsid w:val="00996E27"/>
    <w:rsid w:val="00997A09"/>
    <w:rsid w:val="009A0147"/>
    <w:rsid w:val="009D39BF"/>
    <w:rsid w:val="009E1EE1"/>
    <w:rsid w:val="009E2ACB"/>
    <w:rsid w:val="009F3F6D"/>
    <w:rsid w:val="009F5114"/>
    <w:rsid w:val="009F6692"/>
    <w:rsid w:val="00A0173C"/>
    <w:rsid w:val="00A04D01"/>
    <w:rsid w:val="00A10713"/>
    <w:rsid w:val="00A21834"/>
    <w:rsid w:val="00A34DCE"/>
    <w:rsid w:val="00A42149"/>
    <w:rsid w:val="00A43C11"/>
    <w:rsid w:val="00A46FD9"/>
    <w:rsid w:val="00A52B06"/>
    <w:rsid w:val="00A537F5"/>
    <w:rsid w:val="00A5442E"/>
    <w:rsid w:val="00A57450"/>
    <w:rsid w:val="00A64091"/>
    <w:rsid w:val="00A70550"/>
    <w:rsid w:val="00A717A6"/>
    <w:rsid w:val="00A75574"/>
    <w:rsid w:val="00A8734B"/>
    <w:rsid w:val="00A909E0"/>
    <w:rsid w:val="00AC1412"/>
    <w:rsid w:val="00AC1AA2"/>
    <w:rsid w:val="00B05FD8"/>
    <w:rsid w:val="00B06ADC"/>
    <w:rsid w:val="00B1167A"/>
    <w:rsid w:val="00B254DB"/>
    <w:rsid w:val="00B25F87"/>
    <w:rsid w:val="00B37CC5"/>
    <w:rsid w:val="00B410FE"/>
    <w:rsid w:val="00B44AF7"/>
    <w:rsid w:val="00B60311"/>
    <w:rsid w:val="00B71D29"/>
    <w:rsid w:val="00BB7C96"/>
    <w:rsid w:val="00BD1FAF"/>
    <w:rsid w:val="00BD3459"/>
    <w:rsid w:val="00C02619"/>
    <w:rsid w:val="00C14615"/>
    <w:rsid w:val="00C24FDC"/>
    <w:rsid w:val="00C61FFA"/>
    <w:rsid w:val="00C66B11"/>
    <w:rsid w:val="00CA4C5A"/>
    <w:rsid w:val="00CB1E5A"/>
    <w:rsid w:val="00CB23B5"/>
    <w:rsid w:val="00CB6882"/>
    <w:rsid w:val="00CB7919"/>
    <w:rsid w:val="00CC2386"/>
    <w:rsid w:val="00CC5F00"/>
    <w:rsid w:val="00CD53E7"/>
    <w:rsid w:val="00CD5FE9"/>
    <w:rsid w:val="00CF0906"/>
    <w:rsid w:val="00CF21DC"/>
    <w:rsid w:val="00CF3809"/>
    <w:rsid w:val="00CF78ED"/>
    <w:rsid w:val="00D03A20"/>
    <w:rsid w:val="00D32E21"/>
    <w:rsid w:val="00D455E2"/>
    <w:rsid w:val="00D55844"/>
    <w:rsid w:val="00D55880"/>
    <w:rsid w:val="00D57E70"/>
    <w:rsid w:val="00D6097C"/>
    <w:rsid w:val="00D63093"/>
    <w:rsid w:val="00D840DE"/>
    <w:rsid w:val="00D84BAD"/>
    <w:rsid w:val="00D871F5"/>
    <w:rsid w:val="00D94772"/>
    <w:rsid w:val="00D95723"/>
    <w:rsid w:val="00D958EF"/>
    <w:rsid w:val="00DA6719"/>
    <w:rsid w:val="00DB66DB"/>
    <w:rsid w:val="00DC3690"/>
    <w:rsid w:val="00DD2CB2"/>
    <w:rsid w:val="00DF3A1E"/>
    <w:rsid w:val="00DF5628"/>
    <w:rsid w:val="00E02139"/>
    <w:rsid w:val="00E07F8A"/>
    <w:rsid w:val="00E22BDE"/>
    <w:rsid w:val="00E375AF"/>
    <w:rsid w:val="00E47AC5"/>
    <w:rsid w:val="00E571C2"/>
    <w:rsid w:val="00E8650F"/>
    <w:rsid w:val="00E9744B"/>
    <w:rsid w:val="00EA6B8D"/>
    <w:rsid w:val="00EB2F88"/>
    <w:rsid w:val="00EC1263"/>
    <w:rsid w:val="00EC4FFB"/>
    <w:rsid w:val="00EC5A78"/>
    <w:rsid w:val="00EC63AB"/>
    <w:rsid w:val="00ED22DC"/>
    <w:rsid w:val="00F12934"/>
    <w:rsid w:val="00F138E9"/>
    <w:rsid w:val="00F15F8B"/>
    <w:rsid w:val="00F23E25"/>
    <w:rsid w:val="00F323CF"/>
    <w:rsid w:val="00F458EE"/>
    <w:rsid w:val="00F60B21"/>
    <w:rsid w:val="00F667DA"/>
    <w:rsid w:val="00F975C7"/>
    <w:rsid w:val="00FA0716"/>
    <w:rsid w:val="00FB004C"/>
    <w:rsid w:val="00FB6F71"/>
    <w:rsid w:val="00FC1E2A"/>
    <w:rsid w:val="00FD1233"/>
    <w:rsid w:val="00FD1D8F"/>
    <w:rsid w:val="00FE715C"/>
    <w:rsid w:val="00FF73C7"/>
    <w:rsid w:val="00FF7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D867B"/>
  <w15:chartTrackingRefBased/>
  <w15:docId w15:val="{51DA913B-0203-4893-B665-915D99292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17E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17E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17E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17E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17E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17E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17ED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17ED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17ED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17ED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17ED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17ED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17ED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17ED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17ED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17ED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17ED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17ED9"/>
    <w:rPr>
      <w:rFonts w:eastAsiaTheme="majorEastAsia" w:cstheme="majorBidi"/>
      <w:color w:val="272727" w:themeColor="text1" w:themeTint="D8"/>
    </w:rPr>
  </w:style>
  <w:style w:type="paragraph" w:styleId="a3">
    <w:name w:val="Title"/>
    <w:basedOn w:val="a"/>
    <w:next w:val="a"/>
    <w:link w:val="Char"/>
    <w:uiPriority w:val="10"/>
    <w:qFormat/>
    <w:rsid w:val="00717E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17ED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17ED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17ED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17ED9"/>
    <w:pPr>
      <w:spacing w:before="160"/>
      <w:jc w:val="center"/>
    </w:pPr>
    <w:rPr>
      <w:i/>
      <w:iCs/>
      <w:color w:val="404040" w:themeColor="text1" w:themeTint="BF"/>
    </w:rPr>
  </w:style>
  <w:style w:type="character" w:customStyle="1" w:styleId="Char1">
    <w:name w:val="Απόσπασμα Char"/>
    <w:basedOn w:val="a0"/>
    <w:link w:val="a5"/>
    <w:uiPriority w:val="29"/>
    <w:rsid w:val="00717ED9"/>
    <w:rPr>
      <w:i/>
      <w:iCs/>
      <w:color w:val="404040" w:themeColor="text1" w:themeTint="BF"/>
    </w:rPr>
  </w:style>
  <w:style w:type="paragraph" w:styleId="a6">
    <w:name w:val="List Paragraph"/>
    <w:basedOn w:val="a"/>
    <w:uiPriority w:val="34"/>
    <w:qFormat/>
    <w:rsid w:val="00717ED9"/>
    <w:pPr>
      <w:ind w:left="720"/>
      <w:contextualSpacing/>
    </w:pPr>
  </w:style>
  <w:style w:type="character" w:styleId="a7">
    <w:name w:val="Intense Emphasis"/>
    <w:basedOn w:val="a0"/>
    <w:uiPriority w:val="21"/>
    <w:qFormat/>
    <w:rsid w:val="00717ED9"/>
    <w:rPr>
      <w:i/>
      <w:iCs/>
      <w:color w:val="0F4761" w:themeColor="accent1" w:themeShade="BF"/>
    </w:rPr>
  </w:style>
  <w:style w:type="paragraph" w:styleId="a8">
    <w:name w:val="Intense Quote"/>
    <w:basedOn w:val="a"/>
    <w:next w:val="a"/>
    <w:link w:val="Char2"/>
    <w:uiPriority w:val="30"/>
    <w:qFormat/>
    <w:rsid w:val="00717E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17ED9"/>
    <w:rPr>
      <w:i/>
      <w:iCs/>
      <w:color w:val="0F4761" w:themeColor="accent1" w:themeShade="BF"/>
    </w:rPr>
  </w:style>
  <w:style w:type="character" w:styleId="a9">
    <w:name w:val="Intense Reference"/>
    <w:basedOn w:val="a0"/>
    <w:uiPriority w:val="32"/>
    <w:qFormat/>
    <w:rsid w:val="00717ED9"/>
    <w:rPr>
      <w:b/>
      <w:bCs/>
      <w:smallCaps/>
      <w:color w:val="0F4761" w:themeColor="accent1" w:themeShade="BF"/>
      <w:spacing w:val="5"/>
    </w:rPr>
  </w:style>
  <w:style w:type="paragraph" w:styleId="Web">
    <w:name w:val="Normal (Web)"/>
    <w:basedOn w:val="a"/>
    <w:uiPriority w:val="99"/>
    <w:semiHidden/>
    <w:unhideWhenUsed/>
    <w:rsid w:val="0003091F"/>
    <w:rPr>
      <w:rFonts w:ascii="Times New Roman" w:hAnsi="Times New Roman" w:cs="Times New Roman"/>
    </w:rPr>
  </w:style>
  <w:style w:type="character" w:styleId="-">
    <w:name w:val="Hyperlink"/>
    <w:basedOn w:val="a0"/>
    <w:uiPriority w:val="99"/>
    <w:unhideWhenUsed/>
    <w:rsid w:val="000705CA"/>
    <w:rPr>
      <w:color w:val="467886" w:themeColor="hyperlink"/>
      <w:u w:val="single"/>
    </w:rPr>
  </w:style>
  <w:style w:type="character" w:styleId="aa">
    <w:name w:val="Unresolved Mention"/>
    <w:basedOn w:val="a0"/>
    <w:uiPriority w:val="99"/>
    <w:semiHidden/>
    <w:unhideWhenUsed/>
    <w:rsid w:val="000705CA"/>
    <w:rPr>
      <w:color w:val="605E5C"/>
      <w:shd w:val="clear" w:color="auto" w:fill="E1DFDD"/>
    </w:rPr>
  </w:style>
  <w:style w:type="character" w:styleId="ab">
    <w:name w:val="annotation reference"/>
    <w:basedOn w:val="a0"/>
    <w:uiPriority w:val="99"/>
    <w:semiHidden/>
    <w:unhideWhenUsed/>
    <w:rsid w:val="00B06ADC"/>
    <w:rPr>
      <w:sz w:val="16"/>
      <w:szCs w:val="16"/>
    </w:rPr>
  </w:style>
  <w:style w:type="paragraph" w:styleId="ac">
    <w:name w:val="annotation text"/>
    <w:basedOn w:val="a"/>
    <w:link w:val="Char3"/>
    <w:uiPriority w:val="99"/>
    <w:unhideWhenUsed/>
    <w:rsid w:val="00B06ADC"/>
    <w:pPr>
      <w:spacing w:line="240" w:lineRule="auto"/>
    </w:pPr>
    <w:rPr>
      <w:sz w:val="20"/>
      <w:szCs w:val="20"/>
    </w:rPr>
  </w:style>
  <w:style w:type="character" w:customStyle="1" w:styleId="Char3">
    <w:name w:val="Κείμενο σχολίου Char"/>
    <w:basedOn w:val="a0"/>
    <w:link w:val="ac"/>
    <w:uiPriority w:val="99"/>
    <w:rsid w:val="00B06ADC"/>
    <w:rPr>
      <w:sz w:val="20"/>
      <w:szCs w:val="20"/>
    </w:rPr>
  </w:style>
  <w:style w:type="paragraph" w:styleId="ad">
    <w:name w:val="annotation subject"/>
    <w:basedOn w:val="ac"/>
    <w:next w:val="ac"/>
    <w:link w:val="Char4"/>
    <w:uiPriority w:val="99"/>
    <w:semiHidden/>
    <w:unhideWhenUsed/>
    <w:rsid w:val="00B06ADC"/>
    <w:rPr>
      <w:b/>
      <w:bCs/>
    </w:rPr>
  </w:style>
  <w:style w:type="character" w:customStyle="1" w:styleId="Char4">
    <w:name w:val="Θέμα σχολίου Char"/>
    <w:basedOn w:val="Char3"/>
    <w:link w:val="ad"/>
    <w:uiPriority w:val="99"/>
    <w:semiHidden/>
    <w:rsid w:val="00B06ADC"/>
    <w:rPr>
      <w:b/>
      <w:bCs/>
      <w:sz w:val="20"/>
      <w:szCs w:val="20"/>
    </w:rPr>
  </w:style>
  <w:style w:type="paragraph" w:styleId="ae">
    <w:name w:val="caption"/>
    <w:basedOn w:val="a"/>
    <w:next w:val="a"/>
    <w:uiPriority w:val="35"/>
    <w:unhideWhenUsed/>
    <w:qFormat/>
    <w:rsid w:val="00B60311"/>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tsioupros@uth.gr" TargetMode="Externa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evpapageor@uth.gr" TargetMode="External"/><Relationship Id="rId12" Type="http://schemas.openxmlformats.org/officeDocument/2006/relationships/comments" Target="comments.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egkogklia@uth.gr" TargetMode="External"/><Relationship Id="rId11" Type="http://schemas.openxmlformats.org/officeDocument/2006/relationships/hyperlink" Target="mailto:ekoletas@uoi.gr" TargetMode="Externa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yperlink" Target="mailto:tomkil@uth.gr"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mailto:stapapou@uth.gr"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834E50-E677-4090-BAA7-9E6DA2494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1063</Words>
  <Characters>5743</Characters>
  <Application>Microsoft Office Word</Application>
  <DocSecurity>0</DocSecurity>
  <Lines>47</Lines>
  <Paragraphs>13</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Vaggelis Papageorgiou</dc:creator>
  <cp:keywords/>
  <dc:description/>
  <cp:lastModifiedBy>GKOGKLIA ELENI</cp:lastModifiedBy>
  <cp:revision>2</cp:revision>
  <dcterms:created xsi:type="dcterms:W3CDTF">2026-10-14T16:15:00Z</dcterms:created>
  <dcterms:modified xsi:type="dcterms:W3CDTF">2026-10-14T16:15:00Z</dcterms:modified>
</cp:coreProperties>
</file>