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46410" w14:textId="77777777" w:rsidR="0068316E" w:rsidRDefault="0068316E">
      <w:pPr>
        <w:rPr>
          <w:rFonts w:ascii="Times New Roman" w:hAnsi="Times New Roman" w:cs="Times New Roman"/>
          <w:sz w:val="24"/>
          <w:szCs w:val="24"/>
        </w:rPr>
      </w:pPr>
    </w:p>
    <w:p w14:paraId="7E986413" w14:textId="77777777" w:rsidR="007C2ED3" w:rsidRDefault="007C2ED3">
      <w:pPr>
        <w:rPr>
          <w:rFonts w:ascii="Times New Roman" w:hAnsi="Times New Roman" w:cs="Times New Roman"/>
          <w:sz w:val="24"/>
          <w:szCs w:val="24"/>
        </w:rPr>
      </w:pPr>
    </w:p>
    <w:p w14:paraId="4AE8548F" w14:textId="6BED7B7A" w:rsidR="007C2ED3" w:rsidRPr="0029779A" w:rsidRDefault="007C2ED3" w:rsidP="0060796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7D8">
        <w:rPr>
          <w:rFonts w:ascii="Times New Roman" w:hAnsi="Times New Roman" w:cs="Times New Roman"/>
          <w:b/>
          <w:bCs/>
          <w:sz w:val="28"/>
          <w:szCs w:val="28"/>
        </w:rPr>
        <w:t xml:space="preserve">Η αλληλεπίδραση μεταξύ του άξονα </w:t>
      </w:r>
      <w:r w:rsidRPr="00BB07D8">
        <w:rPr>
          <w:rFonts w:ascii="Times New Roman" w:hAnsi="Times New Roman" w:cs="Times New Roman"/>
          <w:b/>
          <w:bCs/>
          <w:sz w:val="28"/>
          <w:szCs w:val="28"/>
          <w:lang w:val="en-US"/>
        </w:rPr>
        <w:t>JAML</w:t>
      </w:r>
      <w:r w:rsidRPr="00BB07D8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B07D8">
        <w:rPr>
          <w:rFonts w:ascii="Times New Roman" w:hAnsi="Times New Roman" w:cs="Times New Roman"/>
          <w:b/>
          <w:bCs/>
          <w:sz w:val="28"/>
          <w:szCs w:val="28"/>
          <w:lang w:val="en-US"/>
        </w:rPr>
        <w:t>CXADR</w:t>
      </w:r>
      <w:r w:rsidRPr="00BB07D8">
        <w:rPr>
          <w:rFonts w:ascii="Times New Roman" w:hAnsi="Times New Roman" w:cs="Times New Roman"/>
          <w:b/>
          <w:bCs/>
          <w:sz w:val="28"/>
          <w:szCs w:val="28"/>
        </w:rPr>
        <w:t xml:space="preserve"> και </w:t>
      </w:r>
      <w:r w:rsidRPr="00BB07D8">
        <w:rPr>
          <w:rFonts w:ascii="Times New Roman" w:hAnsi="Times New Roman" w:cs="Times New Roman"/>
          <w:b/>
          <w:bCs/>
          <w:sz w:val="28"/>
          <w:szCs w:val="28"/>
          <w:lang w:val="en-US"/>
        </w:rPr>
        <w:t>YAP</w:t>
      </w:r>
      <w:r w:rsidRPr="00BB07D8">
        <w:rPr>
          <w:rFonts w:ascii="Times New Roman" w:hAnsi="Times New Roman" w:cs="Times New Roman"/>
          <w:b/>
          <w:bCs/>
          <w:sz w:val="28"/>
          <w:szCs w:val="28"/>
        </w:rPr>
        <w:t>-1 στην παθογένεση του βασικοκυτταρικού καρκινώματος (</w:t>
      </w:r>
      <w:r w:rsidR="00BB07D8" w:rsidRPr="00BB07D8">
        <w:rPr>
          <w:rFonts w:ascii="Times New Roman" w:hAnsi="Times New Roman" w:cs="Times New Roman"/>
          <w:b/>
          <w:bCs/>
          <w:sz w:val="28"/>
          <w:szCs w:val="28"/>
          <w:lang w:val="en-US"/>
        </w:rPr>
        <w:t>BCC</w:t>
      </w:r>
      <w:r w:rsidR="00BB07D8" w:rsidRPr="00BB07D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B879A12" w14:textId="77777777" w:rsidR="00BB07D8" w:rsidRPr="0029779A" w:rsidRDefault="00BB07D8" w:rsidP="0060796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F7F24C" w14:textId="72FD35E8" w:rsidR="00BB07D8" w:rsidRPr="0029779A" w:rsidRDefault="00BB07D8" w:rsidP="0060796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ΠΑΠΑΓΕΩΡΓΙΟΥ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Ναταλία</w:t>
      </w:r>
      <w:r w:rsidR="00607966" w:rsidRPr="0029779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ΛΑΜΠΡΗ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Ευαγγελή</w:t>
      </w:r>
      <w:r w:rsidR="00607966" w:rsidRPr="002977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ΜΠΕΛΛΟΥ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Σοφία</w:t>
      </w:r>
      <w:r w:rsidR="00607966" w:rsidRPr="0029779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ΓΑΪΤΑΝΗΣ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Γεώργιος</w:t>
      </w:r>
      <w:r w:rsidR="00607966" w:rsidRPr="0029779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SANAEI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Roozbeh</w:t>
      </w:r>
      <w:proofErr w:type="spellEnd"/>
      <w:r w:rsidR="00607966" w:rsidRPr="0029779A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ΚΩΛΕΤΤΑΣ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Ευάγγελος</w:t>
      </w:r>
      <w:r w:rsidR="00607966" w:rsidRPr="0029779A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ΤΣΑΒΔΑΡΙΔΗΣ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Στέφανος</w:t>
      </w:r>
      <w:r w:rsidR="00607966" w:rsidRPr="0029779A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ΦΛΟΥΔΑΣ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Αχιλλέας</w:t>
      </w:r>
      <w:r w:rsidR="00607966" w:rsidRPr="0029779A">
        <w:rPr>
          <w:rFonts w:ascii="Times New Roman" w:hAnsi="Times New Roman" w:cs="Times New Roman"/>
          <w:sz w:val="24"/>
          <w:szCs w:val="24"/>
          <w:vertAlign w:val="superscript"/>
        </w:rPr>
        <w:t>8</w:t>
      </w:r>
    </w:p>
    <w:p w14:paraId="04BD2754" w14:textId="1E7AAD8F" w:rsidR="00945EF2" w:rsidRPr="00945EF2" w:rsidRDefault="00607966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607966">
        <w:rPr>
          <w:rFonts w:ascii="Times New Roman" w:hAnsi="Times New Roman" w:cs="Times New Roman"/>
          <w:i/>
          <w:iCs/>
        </w:rPr>
        <w:t xml:space="preserve">1. </w:t>
      </w:r>
      <w:r w:rsidR="00945EF2" w:rsidRPr="00945EF2">
        <w:rPr>
          <w:rFonts w:ascii="Times New Roman" w:hAnsi="Times New Roman" w:cs="Times New Roman"/>
          <w:i/>
          <w:iCs/>
        </w:rPr>
        <w:t xml:space="preserve">Σχολή Ιατρικής, Τμήμα Επιστημών Υγείας, Πανεπιστήμιο Ιωαννίνων, Ιωάννινα, Ελλάδα, </w:t>
      </w:r>
      <w:r w:rsidR="00945EF2">
        <w:rPr>
          <w:rFonts w:ascii="Times New Roman" w:hAnsi="Times New Roman" w:cs="Times New Roman"/>
          <w:i/>
          <w:iCs/>
        </w:rPr>
        <w:t xml:space="preserve">Ινστιτούτο Βιοϊατρικών Ερευνών – Ίδρυμα Τεχνολογίας και Έρευνας (ΙΒΕ – ΙΤΕ), </w:t>
      </w:r>
      <w:hyperlink r:id="rId5" w:history="1">
        <w:r w:rsidR="00945EF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n</w:t>
        </w:r>
        <w:r w:rsidR="00945EF2" w:rsidRPr="00F679C8">
          <w:rPr>
            <w:rStyle w:val="-"/>
            <w:rFonts w:ascii="Times New Roman" w:hAnsi="Times New Roman" w:cs="Times New Roman"/>
            <w:i/>
            <w:iCs/>
          </w:rPr>
          <w:t>.</w:t>
        </w:r>
        <w:r w:rsidR="00945EF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papageorgiou</w:t>
        </w:r>
        <w:r w:rsidR="00945EF2" w:rsidRPr="00F679C8">
          <w:rPr>
            <w:rStyle w:val="-"/>
            <w:rFonts w:ascii="Times New Roman" w:hAnsi="Times New Roman" w:cs="Times New Roman"/>
            <w:i/>
            <w:iCs/>
          </w:rPr>
          <w:t>@</w:t>
        </w:r>
        <w:r w:rsidR="00945EF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945EF2" w:rsidRPr="00F679C8">
          <w:rPr>
            <w:rStyle w:val="-"/>
            <w:rFonts w:ascii="Times New Roman" w:hAnsi="Times New Roman" w:cs="Times New Roman"/>
            <w:i/>
            <w:iCs/>
          </w:rPr>
          <w:t>.</w:t>
        </w:r>
        <w:r w:rsidR="00945EF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</w:p>
    <w:p w14:paraId="6A08FA9A" w14:textId="70BAAA62" w:rsidR="00607966" w:rsidRPr="00607966" w:rsidRDefault="00607966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607966">
        <w:rPr>
          <w:rFonts w:ascii="Times New Roman" w:hAnsi="Times New Roman" w:cs="Times New Roman"/>
          <w:i/>
          <w:iCs/>
        </w:rPr>
        <w:t xml:space="preserve">2. </w:t>
      </w:r>
      <w:r w:rsidR="00945EF2" w:rsidRPr="00945EF2">
        <w:rPr>
          <w:rFonts w:ascii="Times New Roman" w:hAnsi="Times New Roman" w:cs="Times New Roman"/>
          <w:i/>
          <w:iCs/>
        </w:rPr>
        <w:t>Σχολή Ιατρικής, Τμήμα Επιστημών Υγείας, Πανεπιστήμιο Ιωαννίνων, Ιωάννινα, Ελλάδα,</w:t>
      </w:r>
      <w:r w:rsidRPr="00607966">
        <w:rPr>
          <w:rFonts w:ascii="Times New Roman" w:hAnsi="Times New Roman" w:cs="Times New Roman"/>
          <w:i/>
          <w:iCs/>
        </w:rPr>
        <w:t xml:space="preserve"> </w:t>
      </w:r>
      <w:hyperlink r:id="rId6" w:history="1">
        <w:r w:rsidR="00945EF2" w:rsidRPr="00945EF2">
          <w:rPr>
            <w:rStyle w:val="-"/>
            <w:rFonts w:ascii="Times New Roman" w:hAnsi="Times New Roman" w:cs="Times New Roman"/>
            <w:i/>
            <w:iCs/>
            <w:lang w:val="en-US"/>
          </w:rPr>
          <w:t>elampri</w:t>
        </w:r>
        <w:r w:rsidR="00945EF2" w:rsidRPr="00945EF2">
          <w:rPr>
            <w:rStyle w:val="-"/>
            <w:rFonts w:ascii="Times New Roman" w:hAnsi="Times New Roman" w:cs="Times New Roman"/>
            <w:i/>
            <w:iCs/>
          </w:rPr>
          <w:t>@</w:t>
        </w:r>
        <w:r w:rsidR="00945EF2" w:rsidRPr="00945EF2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945EF2" w:rsidRPr="00945EF2">
          <w:rPr>
            <w:rStyle w:val="-"/>
            <w:rFonts w:ascii="Times New Roman" w:hAnsi="Times New Roman" w:cs="Times New Roman"/>
            <w:i/>
            <w:iCs/>
          </w:rPr>
          <w:t>.</w:t>
        </w:r>
        <w:r w:rsidR="00945EF2" w:rsidRPr="00945EF2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</w:p>
    <w:p w14:paraId="76BAAE19" w14:textId="1F7E8813" w:rsidR="00945EF2" w:rsidRDefault="00607966" w:rsidP="00607966">
      <w:pPr>
        <w:spacing w:line="240" w:lineRule="auto"/>
        <w:jc w:val="center"/>
        <w:rPr>
          <w:rStyle w:val="-"/>
          <w:rFonts w:ascii="Times New Roman" w:hAnsi="Times New Roman" w:cs="Times New Roman"/>
          <w:i/>
          <w:iCs/>
        </w:rPr>
      </w:pPr>
      <w:r w:rsidRPr="00607966">
        <w:rPr>
          <w:rFonts w:ascii="Times New Roman" w:hAnsi="Times New Roman" w:cs="Times New Roman"/>
          <w:i/>
          <w:iCs/>
        </w:rPr>
        <w:t xml:space="preserve">3. </w:t>
      </w:r>
      <w:r w:rsidR="00945EF2" w:rsidRPr="00945EF2">
        <w:rPr>
          <w:rFonts w:ascii="Times New Roman" w:hAnsi="Times New Roman" w:cs="Times New Roman"/>
          <w:i/>
          <w:iCs/>
        </w:rPr>
        <w:t>Σχολή Ιατρικής, Τμήμα Επιστημών Υγείας, Πανεπιστήμιο Ιωαννίνων, Ιωάννινα, Ελλάδα,</w:t>
      </w:r>
      <w:r w:rsidR="00945EF2">
        <w:rPr>
          <w:rFonts w:ascii="Times New Roman" w:hAnsi="Times New Roman" w:cs="Times New Roman"/>
          <w:i/>
          <w:iCs/>
        </w:rPr>
        <w:t xml:space="preserve"> Ινστιτούτο Βιοϊατρικών Ερευνών – Ίδρυμα Τεχνολογίας και Έρευνας (ΙΒΕ – ΙΤΕ),</w:t>
      </w:r>
      <w:r w:rsidR="00945EF2" w:rsidRPr="00945EF2">
        <w:rPr>
          <w:rFonts w:ascii="Times New Roman" w:hAnsi="Times New Roman" w:cs="Times New Roman"/>
          <w:i/>
          <w:iCs/>
        </w:rPr>
        <w:t xml:space="preserve"> </w:t>
      </w:r>
      <w:hyperlink r:id="rId7" w:history="1">
        <w:r w:rsidR="00945EF2" w:rsidRPr="00945EF2">
          <w:rPr>
            <w:rStyle w:val="-"/>
            <w:rFonts w:ascii="Times New Roman" w:hAnsi="Times New Roman" w:cs="Times New Roman"/>
            <w:i/>
            <w:iCs/>
            <w:lang w:val="en-US"/>
          </w:rPr>
          <w:t>sofiabellou</w:t>
        </w:r>
        <w:r w:rsidR="00945EF2" w:rsidRPr="00945EF2">
          <w:rPr>
            <w:rStyle w:val="-"/>
            <w:rFonts w:ascii="Times New Roman" w:hAnsi="Times New Roman" w:cs="Times New Roman"/>
            <w:i/>
            <w:iCs/>
          </w:rPr>
          <w:t>@</w:t>
        </w:r>
        <w:r w:rsidR="00945EF2" w:rsidRPr="00945EF2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945EF2" w:rsidRPr="00945EF2">
          <w:rPr>
            <w:rStyle w:val="-"/>
            <w:rFonts w:ascii="Times New Roman" w:hAnsi="Times New Roman" w:cs="Times New Roman"/>
            <w:i/>
            <w:iCs/>
          </w:rPr>
          <w:t>.</w:t>
        </w:r>
        <w:r w:rsidR="00945EF2" w:rsidRPr="00945EF2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</w:p>
    <w:p w14:paraId="399DBC6D" w14:textId="1907A143" w:rsidR="00945EF2" w:rsidRPr="0029779A" w:rsidRDefault="00607966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607966">
        <w:rPr>
          <w:rFonts w:ascii="Times New Roman" w:hAnsi="Times New Roman" w:cs="Times New Roman"/>
          <w:i/>
          <w:iCs/>
        </w:rPr>
        <w:t xml:space="preserve">4. </w:t>
      </w:r>
      <w:r w:rsidR="00945EF2" w:rsidRPr="00945EF2">
        <w:rPr>
          <w:rFonts w:ascii="Times New Roman" w:hAnsi="Times New Roman" w:cs="Times New Roman"/>
          <w:i/>
          <w:iCs/>
        </w:rPr>
        <w:t xml:space="preserve">Σχολή Ιατρικής, Τμήμα Επιστημών Υγείας, Πανεπιστήμιο Ιωαννίνων, Ιωάννινα, Ελλάδα, </w:t>
      </w:r>
      <w:r w:rsidR="00945EF2" w:rsidRPr="00945EF2">
        <w:rPr>
          <w:rFonts w:ascii="Times New Roman" w:hAnsi="Times New Roman" w:cs="Times New Roman"/>
          <w:i/>
          <w:iCs/>
        </w:rPr>
        <w:br/>
      </w:r>
      <w:hyperlink r:id="rId8" w:history="1">
        <w:r w:rsidR="00945EF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ggaitan</w:t>
        </w:r>
        <w:r w:rsidR="00945EF2" w:rsidRPr="00F679C8">
          <w:rPr>
            <w:rStyle w:val="-"/>
            <w:rFonts w:ascii="Times New Roman" w:hAnsi="Times New Roman" w:cs="Times New Roman"/>
            <w:i/>
            <w:iCs/>
          </w:rPr>
          <w:t>@</w:t>
        </w:r>
        <w:r w:rsidR="00945EF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945EF2" w:rsidRPr="00F679C8">
          <w:rPr>
            <w:rStyle w:val="-"/>
            <w:rFonts w:ascii="Times New Roman" w:hAnsi="Times New Roman" w:cs="Times New Roman"/>
            <w:i/>
            <w:iCs/>
          </w:rPr>
          <w:t>.</w:t>
        </w:r>
        <w:r w:rsidR="00945EF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</w:p>
    <w:p w14:paraId="349A0F24" w14:textId="31FC2DAA" w:rsidR="00607966" w:rsidRPr="0029779A" w:rsidRDefault="00607966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29779A">
        <w:rPr>
          <w:rFonts w:ascii="Times New Roman" w:hAnsi="Times New Roman" w:cs="Times New Roman"/>
          <w:i/>
          <w:iCs/>
        </w:rPr>
        <w:t xml:space="preserve">5. </w:t>
      </w:r>
      <w:r>
        <w:rPr>
          <w:rFonts w:ascii="Times New Roman" w:hAnsi="Times New Roman" w:cs="Times New Roman"/>
          <w:i/>
          <w:iCs/>
        </w:rPr>
        <w:t>Σχολή</w:t>
      </w:r>
      <w:r w:rsidRPr="0029779A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Βιοτεχνολογίας</w:t>
      </w:r>
      <w:r w:rsidRPr="0029779A">
        <w:rPr>
          <w:rFonts w:ascii="Times New Roman" w:hAnsi="Times New Roman" w:cs="Times New Roman"/>
          <w:i/>
          <w:iCs/>
        </w:rPr>
        <w:t>,</w:t>
      </w:r>
      <w:r w:rsidR="00092A6F" w:rsidRPr="0029779A">
        <w:rPr>
          <w:rFonts w:ascii="Times New Roman" w:hAnsi="Times New Roman" w:cs="Times New Roman"/>
          <w:i/>
          <w:iCs/>
        </w:rPr>
        <w:t xml:space="preserve"> </w:t>
      </w:r>
      <w:r w:rsidR="00092A6F">
        <w:rPr>
          <w:rFonts w:ascii="Times New Roman" w:hAnsi="Times New Roman" w:cs="Times New Roman"/>
          <w:i/>
          <w:iCs/>
          <w:lang w:val="en-US"/>
        </w:rPr>
        <w:t>Dublin</w:t>
      </w:r>
      <w:r w:rsidR="00092A6F" w:rsidRPr="0029779A">
        <w:rPr>
          <w:rFonts w:ascii="Times New Roman" w:hAnsi="Times New Roman" w:cs="Times New Roman"/>
          <w:i/>
          <w:iCs/>
        </w:rPr>
        <w:t xml:space="preserve"> </w:t>
      </w:r>
      <w:r w:rsidR="00092A6F">
        <w:rPr>
          <w:rFonts w:ascii="Times New Roman" w:hAnsi="Times New Roman" w:cs="Times New Roman"/>
          <w:i/>
          <w:iCs/>
          <w:lang w:val="en-US"/>
        </w:rPr>
        <w:t>City</w:t>
      </w:r>
      <w:r w:rsidR="00092A6F" w:rsidRPr="0029779A">
        <w:rPr>
          <w:rFonts w:ascii="Times New Roman" w:hAnsi="Times New Roman" w:cs="Times New Roman"/>
          <w:i/>
          <w:iCs/>
        </w:rPr>
        <w:t xml:space="preserve"> </w:t>
      </w:r>
      <w:r w:rsidR="00092A6F">
        <w:rPr>
          <w:rFonts w:ascii="Times New Roman" w:hAnsi="Times New Roman" w:cs="Times New Roman"/>
          <w:i/>
          <w:iCs/>
          <w:lang w:val="en-US"/>
        </w:rPr>
        <w:t>University</w:t>
      </w:r>
      <w:r w:rsidR="00092A6F" w:rsidRPr="0029779A">
        <w:rPr>
          <w:rFonts w:ascii="Times New Roman" w:hAnsi="Times New Roman" w:cs="Times New Roman"/>
          <w:i/>
          <w:iCs/>
        </w:rPr>
        <w:t xml:space="preserve">, </w:t>
      </w:r>
      <w:r w:rsidR="00092A6F">
        <w:rPr>
          <w:rFonts w:ascii="Times New Roman" w:hAnsi="Times New Roman" w:cs="Times New Roman"/>
          <w:i/>
          <w:iCs/>
        </w:rPr>
        <w:t>Δουβλίνο</w:t>
      </w:r>
      <w:r w:rsidR="00092A6F" w:rsidRPr="0029779A">
        <w:rPr>
          <w:rFonts w:ascii="Times New Roman" w:hAnsi="Times New Roman" w:cs="Times New Roman"/>
          <w:i/>
          <w:iCs/>
        </w:rPr>
        <w:t xml:space="preserve">, </w:t>
      </w:r>
      <w:r w:rsidR="00092A6F">
        <w:rPr>
          <w:rFonts w:ascii="Times New Roman" w:hAnsi="Times New Roman" w:cs="Times New Roman"/>
          <w:i/>
          <w:iCs/>
        </w:rPr>
        <w:t>Ιρλανδία</w:t>
      </w:r>
      <w:r w:rsidR="00092A6F" w:rsidRPr="0029779A">
        <w:rPr>
          <w:rFonts w:ascii="Times New Roman" w:hAnsi="Times New Roman" w:cs="Times New Roman"/>
          <w:i/>
          <w:iCs/>
        </w:rPr>
        <w:t>,</w:t>
      </w:r>
      <w:r w:rsidRPr="0029779A"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roozbeh</w:t>
      </w:r>
      <w:proofErr w:type="spellEnd"/>
      <w:r w:rsidRPr="0029779A">
        <w:rPr>
          <w:rFonts w:ascii="Times New Roman" w:hAnsi="Times New Roman" w:cs="Times New Roman"/>
          <w:i/>
          <w:iCs/>
        </w:rPr>
        <w:t>.</w:t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sanaei</w:t>
      </w:r>
      <w:proofErr w:type="spellEnd"/>
      <w:r w:rsidRPr="0029779A">
        <w:rPr>
          <w:rFonts w:ascii="Times New Roman" w:hAnsi="Times New Roman" w:cs="Times New Roman"/>
          <w:i/>
          <w:iCs/>
        </w:rPr>
        <w:t>2@</w:t>
      </w:r>
      <w:r>
        <w:rPr>
          <w:rFonts w:ascii="Times New Roman" w:hAnsi="Times New Roman" w:cs="Times New Roman"/>
          <w:i/>
          <w:iCs/>
          <w:lang w:val="en-US"/>
        </w:rPr>
        <w:t>mail</w:t>
      </w:r>
      <w:r w:rsidRPr="0029779A">
        <w:rPr>
          <w:rFonts w:ascii="Times New Roman" w:hAnsi="Times New Roman" w:cs="Times New Roman"/>
          <w:i/>
          <w:iCs/>
        </w:rPr>
        <w:t>.</w:t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dcu</w:t>
      </w:r>
      <w:proofErr w:type="spellEnd"/>
      <w:r w:rsidRPr="0029779A">
        <w:rPr>
          <w:rFonts w:ascii="Times New Roman" w:hAnsi="Times New Roman" w:cs="Times New Roman"/>
          <w:i/>
          <w:iCs/>
        </w:rPr>
        <w:t>.</w:t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ie</w:t>
      </w:r>
      <w:proofErr w:type="spellEnd"/>
    </w:p>
    <w:p w14:paraId="6D5B6F2C" w14:textId="0FBD7264" w:rsidR="00945EF2" w:rsidRPr="00607966" w:rsidRDefault="00607966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607966">
        <w:rPr>
          <w:rFonts w:ascii="Times New Roman" w:hAnsi="Times New Roman" w:cs="Times New Roman"/>
          <w:i/>
          <w:iCs/>
        </w:rPr>
        <w:t xml:space="preserve">6. </w:t>
      </w:r>
      <w:r w:rsidR="00945EF2" w:rsidRPr="00945EF2">
        <w:rPr>
          <w:rFonts w:ascii="Times New Roman" w:hAnsi="Times New Roman" w:cs="Times New Roman"/>
          <w:i/>
          <w:iCs/>
        </w:rPr>
        <w:t>Σχολή Ιατρικής, Τμήμα Επιστημών Υγείας, Πανεπιστήμιο Ιωαννίνων, Ιωάννινα, Ελλάδα,</w:t>
      </w:r>
      <w:r w:rsidR="00945EF2">
        <w:rPr>
          <w:rFonts w:ascii="Times New Roman" w:hAnsi="Times New Roman" w:cs="Times New Roman"/>
          <w:i/>
          <w:iCs/>
        </w:rPr>
        <w:t xml:space="preserve"> Ινστιτούτο Βιοϊατρικών Ερευνών – Ίδρυμα Τεχνολογίας και Έρευνας (ΙΒΕ – ΙΤΕ),</w:t>
      </w:r>
      <w:r w:rsidR="00945EF2" w:rsidRPr="00945EF2">
        <w:rPr>
          <w:rFonts w:ascii="Times New Roman" w:hAnsi="Times New Roman" w:cs="Times New Roman"/>
          <w:i/>
          <w:iCs/>
        </w:rPr>
        <w:t xml:space="preserve"> </w:t>
      </w:r>
      <w:r w:rsidR="00945EF2" w:rsidRPr="00945EF2">
        <w:rPr>
          <w:rFonts w:ascii="Times New Roman" w:hAnsi="Times New Roman" w:cs="Times New Roman"/>
          <w:i/>
          <w:iCs/>
        </w:rPr>
        <w:br/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ekoletas</w:t>
      </w:r>
      <w:proofErr w:type="spellEnd"/>
      <w:r w:rsidRPr="00607966">
        <w:rPr>
          <w:rFonts w:ascii="Times New Roman" w:hAnsi="Times New Roman" w:cs="Times New Roman"/>
          <w:i/>
          <w:iCs/>
        </w:rPr>
        <w:t>@</w:t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uoi</w:t>
      </w:r>
      <w:proofErr w:type="spellEnd"/>
      <w:r w:rsidRPr="00607966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  <w:lang w:val="en-US"/>
        </w:rPr>
        <w:t>gr</w:t>
      </w:r>
    </w:p>
    <w:p w14:paraId="3E748B1A" w14:textId="58983470" w:rsidR="00607966" w:rsidRPr="00607966" w:rsidRDefault="00607966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607966">
        <w:rPr>
          <w:rFonts w:ascii="Times New Roman" w:hAnsi="Times New Roman" w:cs="Times New Roman"/>
          <w:i/>
          <w:iCs/>
        </w:rPr>
        <w:t xml:space="preserve">7. </w:t>
      </w:r>
      <w:r w:rsidRPr="00945EF2">
        <w:rPr>
          <w:rFonts w:ascii="Times New Roman" w:hAnsi="Times New Roman" w:cs="Times New Roman"/>
          <w:i/>
          <w:iCs/>
        </w:rPr>
        <w:t>Σχολή Ιατρικής, Τμήμα Επιστημών Υγείας, Πανεπιστήμιο Ιωαννίνων, Ιωάννινα, Ελλάδα,</w:t>
      </w:r>
      <w:r>
        <w:rPr>
          <w:rFonts w:ascii="Times New Roman" w:hAnsi="Times New Roman" w:cs="Times New Roman"/>
          <w:i/>
          <w:iCs/>
        </w:rPr>
        <w:t xml:space="preserve"> Ινστιτούτο Βιοϊατρικών Ερευνών – Ίδρυμα Τεχνολογίας και Έρευνας (ΙΒΕ – ΙΤΕ),</w:t>
      </w:r>
      <w:r w:rsidRPr="00945EF2">
        <w:rPr>
          <w:rFonts w:ascii="Times New Roman" w:hAnsi="Times New Roman" w:cs="Times New Roman"/>
          <w:i/>
          <w:iCs/>
        </w:rPr>
        <w:t xml:space="preserve"> </w:t>
      </w:r>
      <w:hyperlink r:id="rId9" w:history="1">
        <w:r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tsastef</w:t>
        </w:r>
        <w:r w:rsidRPr="00F679C8">
          <w:rPr>
            <w:rStyle w:val="-"/>
            <w:rFonts w:ascii="Times New Roman" w:hAnsi="Times New Roman" w:cs="Times New Roman"/>
            <w:i/>
            <w:iCs/>
          </w:rPr>
          <w:t>2001@</w:t>
        </w:r>
        <w:r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gmail</w:t>
        </w:r>
        <w:r w:rsidRPr="00F679C8">
          <w:rPr>
            <w:rStyle w:val="-"/>
            <w:rFonts w:ascii="Times New Roman" w:hAnsi="Times New Roman" w:cs="Times New Roman"/>
            <w:i/>
            <w:iCs/>
          </w:rPr>
          <w:t>.</w:t>
        </w:r>
        <w:r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com</w:t>
        </w:r>
      </w:hyperlink>
    </w:p>
    <w:p w14:paraId="6971CE81" w14:textId="2781F759" w:rsidR="00607966" w:rsidRDefault="00607966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607966">
        <w:rPr>
          <w:rFonts w:ascii="Times New Roman" w:hAnsi="Times New Roman" w:cs="Times New Roman"/>
          <w:i/>
          <w:iCs/>
        </w:rPr>
        <w:t xml:space="preserve">8. </w:t>
      </w:r>
      <w:r w:rsidRPr="00945EF2">
        <w:rPr>
          <w:rFonts w:ascii="Times New Roman" w:hAnsi="Times New Roman" w:cs="Times New Roman"/>
          <w:i/>
          <w:iCs/>
        </w:rPr>
        <w:t>Σχολή Ιατρικής, Τμήμα Επιστημών Υγείας, Πανεπιστήμιο Ιωαννίνων, Ιωάννινα, Ελλάδα,</w:t>
      </w:r>
      <w:r>
        <w:rPr>
          <w:rFonts w:ascii="Times New Roman" w:hAnsi="Times New Roman" w:cs="Times New Roman"/>
          <w:i/>
          <w:iCs/>
        </w:rPr>
        <w:t xml:space="preserve"> Ινστιτούτο Βιοϊατρικών Ερευνών – Ίδρυμα Τεχνολογίας και Έρευνας (ΙΒΕ – ΙΤΕ),</w:t>
      </w:r>
      <w:r w:rsidRPr="00607966">
        <w:rPr>
          <w:rFonts w:ascii="Times New Roman" w:hAnsi="Times New Roman" w:cs="Times New Roman"/>
          <w:i/>
          <w:iCs/>
        </w:rPr>
        <w:t xml:space="preserve"> </w:t>
      </w:r>
      <w:hyperlink r:id="rId10" w:history="1">
        <w:r w:rsidR="00C1296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achilleas</w:t>
        </w:r>
        <w:r w:rsidR="00C12962" w:rsidRPr="00F679C8">
          <w:rPr>
            <w:rStyle w:val="-"/>
            <w:rFonts w:ascii="Times New Roman" w:hAnsi="Times New Roman" w:cs="Times New Roman"/>
            <w:i/>
            <w:iCs/>
          </w:rPr>
          <w:t>.</w:t>
        </w:r>
        <w:r w:rsidR="00C1296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floudas</w:t>
        </w:r>
        <w:r w:rsidR="00C12962" w:rsidRPr="00F679C8">
          <w:rPr>
            <w:rStyle w:val="-"/>
            <w:rFonts w:ascii="Times New Roman" w:hAnsi="Times New Roman" w:cs="Times New Roman"/>
            <w:i/>
            <w:iCs/>
          </w:rPr>
          <w:t>@</w:t>
        </w:r>
        <w:r w:rsidR="00C1296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uoi</w:t>
        </w:r>
        <w:r w:rsidR="00C12962" w:rsidRPr="00F679C8">
          <w:rPr>
            <w:rStyle w:val="-"/>
            <w:rFonts w:ascii="Times New Roman" w:hAnsi="Times New Roman" w:cs="Times New Roman"/>
            <w:i/>
            <w:iCs/>
          </w:rPr>
          <w:t>.</w:t>
        </w:r>
        <w:r w:rsidR="00C12962" w:rsidRPr="00F679C8">
          <w:rPr>
            <w:rStyle w:val="-"/>
            <w:rFonts w:ascii="Times New Roman" w:hAnsi="Times New Roman" w:cs="Times New Roman"/>
            <w:i/>
            <w:iCs/>
            <w:lang w:val="en-US"/>
          </w:rPr>
          <w:t>gr</w:t>
        </w:r>
      </w:hyperlink>
    </w:p>
    <w:p w14:paraId="5E4CFB2A" w14:textId="77777777" w:rsidR="00C12962" w:rsidRDefault="00C12962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</w:p>
    <w:p w14:paraId="15598DAD" w14:textId="77777777" w:rsidR="00DA3F66" w:rsidRDefault="00DA3F66" w:rsidP="00607966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</w:p>
    <w:p w14:paraId="21FEF49A" w14:textId="613CF48C" w:rsidR="00C12962" w:rsidRPr="00A74C2E" w:rsidRDefault="00C12962" w:rsidP="00A74C2E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74C2E">
        <w:rPr>
          <w:rFonts w:ascii="Times New Roman" w:hAnsi="Times New Roman" w:cs="Times New Roman"/>
          <w:b/>
          <w:bCs/>
          <w:color w:val="auto"/>
          <w:sz w:val="24"/>
          <w:szCs w:val="24"/>
        </w:rPr>
        <w:t>Περίληψη</w:t>
      </w:r>
    </w:p>
    <w:p w14:paraId="65C8F527" w14:textId="6789463E" w:rsidR="00607966" w:rsidRPr="00D04288" w:rsidRDefault="00BF18E5" w:rsidP="00EF32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8E5">
        <w:rPr>
          <w:rFonts w:ascii="Times New Roman" w:hAnsi="Times New Roman" w:cs="Times New Roman"/>
          <w:sz w:val="24"/>
          <w:szCs w:val="24"/>
        </w:rPr>
        <w:t xml:space="preserve">Το </w:t>
      </w:r>
      <w:r w:rsidRPr="00BF18E5">
        <w:rPr>
          <w:rFonts w:ascii="Times New Roman" w:hAnsi="Times New Roman" w:cs="Times New Roman"/>
          <w:sz w:val="24"/>
          <w:szCs w:val="24"/>
          <w:lang w:val="en-US"/>
        </w:rPr>
        <w:t>BCC</w:t>
      </w:r>
      <w:r>
        <w:rPr>
          <w:rFonts w:ascii="Times New Roman" w:hAnsi="Times New Roman" w:cs="Times New Roman"/>
          <w:sz w:val="24"/>
          <w:szCs w:val="24"/>
        </w:rPr>
        <w:t xml:space="preserve"> είναι ο συχνότερος τύπος δερματικού καρκίνου </w:t>
      </w:r>
      <w:r w:rsidR="00101D79">
        <w:rPr>
          <w:rFonts w:ascii="Times New Roman" w:hAnsi="Times New Roman" w:cs="Times New Roman"/>
          <w:sz w:val="24"/>
          <w:szCs w:val="24"/>
        </w:rPr>
        <w:t xml:space="preserve">και, παρά το εξαιρετικά χαμηλό ποσοστό μετάστασης, χαρακτηρίζεται από υψηλό επιπολασμό και επίπτωση που οδηγούν σε σημαντική νοσηρότητα. </w:t>
      </w:r>
      <w:r w:rsidR="0029779A">
        <w:rPr>
          <w:rFonts w:ascii="Times New Roman" w:hAnsi="Times New Roman" w:cs="Times New Roman"/>
          <w:sz w:val="24"/>
          <w:szCs w:val="24"/>
        </w:rPr>
        <w:t xml:space="preserve">Επιπλέον, </w:t>
      </w:r>
      <w:r w:rsidR="00914C49">
        <w:rPr>
          <w:rFonts w:ascii="Times New Roman" w:hAnsi="Times New Roman" w:cs="Times New Roman"/>
          <w:sz w:val="24"/>
          <w:szCs w:val="24"/>
        </w:rPr>
        <w:t>για τις</w:t>
      </w:r>
      <w:r w:rsidR="0029779A">
        <w:rPr>
          <w:rFonts w:ascii="Times New Roman" w:hAnsi="Times New Roman" w:cs="Times New Roman"/>
          <w:sz w:val="24"/>
          <w:szCs w:val="24"/>
        </w:rPr>
        <w:t xml:space="preserve"> περιπτώσεις </w:t>
      </w:r>
      <w:r w:rsidR="00914C49">
        <w:rPr>
          <w:rFonts w:ascii="Times New Roman" w:hAnsi="Times New Roman" w:cs="Times New Roman"/>
          <w:sz w:val="24"/>
          <w:szCs w:val="24"/>
        </w:rPr>
        <w:t>που</w:t>
      </w:r>
      <w:r w:rsidR="0029779A">
        <w:rPr>
          <w:rFonts w:ascii="Times New Roman" w:hAnsi="Times New Roman" w:cs="Times New Roman"/>
          <w:sz w:val="24"/>
          <w:szCs w:val="24"/>
        </w:rPr>
        <w:t xml:space="preserve"> χαρακτηρίζονται ως «δύσκολα αντιμετωπίσιμες» απουσιάζει μια οριστική θεραπευτική προσέγγιση.</w:t>
      </w:r>
      <w:r w:rsidR="00101D79">
        <w:rPr>
          <w:rFonts w:ascii="Times New Roman" w:hAnsi="Times New Roman" w:cs="Times New Roman"/>
          <w:sz w:val="24"/>
          <w:szCs w:val="24"/>
        </w:rPr>
        <w:t xml:space="preserve"> Η διαλεύκανση πιθανών </w:t>
      </w:r>
      <w:proofErr w:type="spellStart"/>
      <w:r w:rsidR="00101D79">
        <w:rPr>
          <w:rFonts w:ascii="Times New Roman" w:hAnsi="Times New Roman" w:cs="Times New Roman"/>
          <w:sz w:val="24"/>
          <w:szCs w:val="24"/>
        </w:rPr>
        <w:t>παθογενετικών</w:t>
      </w:r>
      <w:proofErr w:type="spellEnd"/>
      <w:r w:rsidR="00101D79">
        <w:rPr>
          <w:rFonts w:ascii="Times New Roman" w:hAnsi="Times New Roman" w:cs="Times New Roman"/>
          <w:sz w:val="24"/>
          <w:szCs w:val="24"/>
        </w:rPr>
        <w:t xml:space="preserve"> μηχανισμών που παραμένουν αδιευκρίνιστοι θα μπορούσε να συμβάλει στην ανάπτυξη νέων θεραπευτικών στρατηγικών. </w:t>
      </w:r>
      <w:r w:rsidR="003C6482">
        <w:rPr>
          <w:rFonts w:ascii="Times New Roman" w:hAnsi="Times New Roman" w:cs="Times New Roman"/>
          <w:sz w:val="24"/>
          <w:szCs w:val="24"/>
        </w:rPr>
        <w:t>Σ</w:t>
      </w:r>
      <w:r w:rsidR="00101D79">
        <w:rPr>
          <w:rFonts w:ascii="Times New Roman" w:hAnsi="Times New Roman" w:cs="Times New Roman"/>
          <w:sz w:val="24"/>
          <w:szCs w:val="24"/>
        </w:rPr>
        <w:t xml:space="preserve">τη συγκεκριμένη μελέτη διερευνήθηκε η </w:t>
      </w:r>
      <w:r w:rsidR="00E25675">
        <w:rPr>
          <w:rFonts w:ascii="Times New Roman" w:hAnsi="Times New Roman" w:cs="Times New Roman"/>
          <w:sz w:val="24"/>
          <w:szCs w:val="24"/>
        </w:rPr>
        <w:t xml:space="preserve">πιθανή συμβολή του άξονα </w:t>
      </w:r>
      <w:r w:rsidR="00E25675">
        <w:rPr>
          <w:rFonts w:ascii="Times New Roman" w:hAnsi="Times New Roman" w:cs="Times New Roman"/>
          <w:sz w:val="24"/>
          <w:szCs w:val="24"/>
          <w:lang w:val="en-US"/>
        </w:rPr>
        <w:t>JAML</w:t>
      </w:r>
      <w:r w:rsidR="00E25675" w:rsidRPr="00E25675">
        <w:rPr>
          <w:rFonts w:ascii="Times New Roman" w:hAnsi="Times New Roman" w:cs="Times New Roman"/>
          <w:sz w:val="24"/>
          <w:szCs w:val="24"/>
        </w:rPr>
        <w:t>-</w:t>
      </w:r>
      <w:r w:rsidR="00E25675">
        <w:rPr>
          <w:rFonts w:ascii="Times New Roman" w:hAnsi="Times New Roman" w:cs="Times New Roman"/>
          <w:sz w:val="24"/>
          <w:szCs w:val="24"/>
          <w:lang w:val="en-US"/>
        </w:rPr>
        <w:t>CXADR</w:t>
      </w:r>
      <w:r w:rsidR="007E7885">
        <w:rPr>
          <w:rFonts w:ascii="Times New Roman" w:hAnsi="Times New Roman" w:cs="Times New Roman"/>
          <w:sz w:val="24"/>
          <w:szCs w:val="24"/>
        </w:rPr>
        <w:t xml:space="preserve">, </w:t>
      </w:r>
      <w:r w:rsidR="00E25675">
        <w:rPr>
          <w:rFonts w:ascii="Times New Roman" w:hAnsi="Times New Roman" w:cs="Times New Roman"/>
          <w:sz w:val="24"/>
          <w:szCs w:val="24"/>
        </w:rPr>
        <w:t>και</w:t>
      </w:r>
      <w:r w:rsidR="007E7885">
        <w:rPr>
          <w:rFonts w:ascii="Times New Roman" w:hAnsi="Times New Roman" w:cs="Times New Roman"/>
          <w:sz w:val="24"/>
          <w:szCs w:val="24"/>
        </w:rPr>
        <w:t xml:space="preserve"> η πιθανή αλληλεπίδραση μεταξύ </w:t>
      </w:r>
      <w:r w:rsidR="007E7885">
        <w:rPr>
          <w:rFonts w:ascii="Times New Roman" w:hAnsi="Times New Roman" w:cs="Times New Roman"/>
          <w:sz w:val="24"/>
          <w:szCs w:val="24"/>
          <w:lang w:val="en-US"/>
        </w:rPr>
        <w:t>CXADR</w:t>
      </w:r>
      <w:r w:rsidR="007E7885" w:rsidRPr="007E7885">
        <w:rPr>
          <w:rFonts w:ascii="Times New Roman" w:hAnsi="Times New Roman" w:cs="Times New Roman"/>
          <w:sz w:val="24"/>
          <w:szCs w:val="24"/>
        </w:rPr>
        <w:t xml:space="preserve"> </w:t>
      </w:r>
      <w:r w:rsidR="007E7885">
        <w:rPr>
          <w:rFonts w:ascii="Times New Roman" w:hAnsi="Times New Roman" w:cs="Times New Roman"/>
          <w:sz w:val="24"/>
          <w:szCs w:val="24"/>
        </w:rPr>
        <w:t xml:space="preserve">και </w:t>
      </w:r>
      <w:r w:rsidR="007E7885">
        <w:rPr>
          <w:rFonts w:ascii="Times New Roman" w:hAnsi="Times New Roman" w:cs="Times New Roman"/>
          <w:sz w:val="24"/>
          <w:szCs w:val="24"/>
          <w:lang w:val="en-US"/>
        </w:rPr>
        <w:t>YAP</w:t>
      </w:r>
      <w:r w:rsidR="007E7885" w:rsidRPr="007E7885">
        <w:rPr>
          <w:rFonts w:ascii="Times New Roman" w:hAnsi="Times New Roman" w:cs="Times New Roman"/>
          <w:sz w:val="24"/>
          <w:szCs w:val="24"/>
        </w:rPr>
        <w:t xml:space="preserve">-1 </w:t>
      </w:r>
      <w:r w:rsidR="007E7885">
        <w:rPr>
          <w:rFonts w:ascii="Times New Roman" w:hAnsi="Times New Roman" w:cs="Times New Roman"/>
          <w:sz w:val="24"/>
          <w:szCs w:val="24"/>
        </w:rPr>
        <w:t xml:space="preserve">σε δερματικά επιθηλιακά κύτταρα, ως πιθανοί μηχανισμοί που μπορεί να συμβάλλουν στον κακοήθη φαινότυπο αυτών στα πλαίσια του </w:t>
      </w:r>
      <w:r w:rsidR="007E7885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7E7885" w:rsidRPr="007E7885">
        <w:rPr>
          <w:rFonts w:ascii="Times New Roman" w:hAnsi="Times New Roman" w:cs="Times New Roman"/>
          <w:sz w:val="24"/>
          <w:szCs w:val="24"/>
        </w:rPr>
        <w:t xml:space="preserve">. </w:t>
      </w:r>
      <w:r w:rsidR="007E7885">
        <w:rPr>
          <w:rFonts w:ascii="Times New Roman" w:hAnsi="Times New Roman" w:cs="Times New Roman"/>
          <w:sz w:val="24"/>
          <w:szCs w:val="24"/>
        </w:rPr>
        <w:t xml:space="preserve">Η ανάδειξη σημαντικά υψηλότερου ποσοστού συνέκφρασης </w:t>
      </w:r>
      <w:r w:rsidR="007E7885" w:rsidRPr="00D04288">
        <w:rPr>
          <w:rFonts w:ascii="Times New Roman" w:hAnsi="Times New Roman" w:cs="Times New Roman"/>
          <w:i/>
          <w:iCs/>
          <w:sz w:val="24"/>
          <w:szCs w:val="24"/>
          <w:lang w:val="en-US"/>
        </w:rPr>
        <w:t>CXADR</w:t>
      </w:r>
      <w:r w:rsidR="007E7885" w:rsidRPr="007E7885">
        <w:rPr>
          <w:rFonts w:ascii="Times New Roman" w:hAnsi="Times New Roman" w:cs="Times New Roman"/>
          <w:sz w:val="24"/>
          <w:szCs w:val="24"/>
        </w:rPr>
        <w:t xml:space="preserve"> </w:t>
      </w:r>
      <w:r w:rsidR="007E7885">
        <w:rPr>
          <w:rFonts w:ascii="Times New Roman" w:hAnsi="Times New Roman" w:cs="Times New Roman"/>
          <w:sz w:val="24"/>
          <w:szCs w:val="24"/>
        </w:rPr>
        <w:t xml:space="preserve">και </w:t>
      </w:r>
      <w:r w:rsidR="007E7885" w:rsidRPr="00D04288">
        <w:rPr>
          <w:rFonts w:ascii="Times New Roman" w:hAnsi="Times New Roman" w:cs="Times New Roman"/>
          <w:i/>
          <w:iCs/>
          <w:sz w:val="24"/>
          <w:szCs w:val="24"/>
          <w:lang w:val="en-US"/>
        </w:rPr>
        <w:t>YAP</w:t>
      </w:r>
      <w:r w:rsidR="007E7885" w:rsidRPr="00D04288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7E7885" w:rsidRPr="007E7885">
        <w:rPr>
          <w:rFonts w:ascii="Times New Roman" w:hAnsi="Times New Roman" w:cs="Times New Roman"/>
          <w:sz w:val="24"/>
          <w:szCs w:val="24"/>
        </w:rPr>
        <w:t xml:space="preserve"> </w:t>
      </w:r>
      <w:r w:rsidR="007E7885">
        <w:rPr>
          <w:rFonts w:ascii="Times New Roman" w:hAnsi="Times New Roman" w:cs="Times New Roman"/>
          <w:sz w:val="24"/>
          <w:szCs w:val="24"/>
        </w:rPr>
        <w:t xml:space="preserve">στα </w:t>
      </w:r>
      <w:r w:rsidR="007E7885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7E7885">
        <w:rPr>
          <w:rFonts w:ascii="Times New Roman" w:hAnsi="Times New Roman" w:cs="Times New Roman"/>
          <w:sz w:val="24"/>
          <w:szCs w:val="24"/>
        </w:rPr>
        <w:t>, η συνεντόπιση των δύο πρωτεϊνών σε θέσεις μεμβρανικής επαφής μεταξύ ανθρώπινων επιθηλιακών κυττάρων,</w:t>
      </w:r>
      <w:r w:rsidR="007E7885" w:rsidRPr="007E7885">
        <w:rPr>
          <w:rFonts w:ascii="Times New Roman" w:hAnsi="Times New Roman" w:cs="Times New Roman"/>
          <w:sz w:val="24"/>
          <w:szCs w:val="24"/>
        </w:rPr>
        <w:t xml:space="preserve"> </w:t>
      </w:r>
      <w:r w:rsidR="007E7885">
        <w:rPr>
          <w:rFonts w:ascii="Times New Roman" w:hAnsi="Times New Roman" w:cs="Times New Roman"/>
          <w:sz w:val="24"/>
          <w:szCs w:val="24"/>
        </w:rPr>
        <w:t xml:space="preserve">και η συγκέντρωση των Τ λεμφοκυττάρων που εκφράζουν </w:t>
      </w:r>
      <w:r w:rsidR="007E7885">
        <w:rPr>
          <w:rFonts w:ascii="Times New Roman" w:hAnsi="Times New Roman" w:cs="Times New Roman"/>
          <w:sz w:val="24"/>
          <w:szCs w:val="24"/>
          <w:lang w:val="en-US"/>
        </w:rPr>
        <w:t>JAML</w:t>
      </w:r>
      <w:r w:rsidR="007E7885">
        <w:rPr>
          <w:rFonts w:ascii="Times New Roman" w:hAnsi="Times New Roman" w:cs="Times New Roman"/>
          <w:sz w:val="24"/>
          <w:szCs w:val="24"/>
        </w:rPr>
        <w:t xml:space="preserve"> στην περιφέρεια </w:t>
      </w:r>
      <w:r w:rsidR="00D04288">
        <w:rPr>
          <w:rFonts w:ascii="Times New Roman" w:hAnsi="Times New Roman" w:cs="Times New Roman"/>
          <w:sz w:val="24"/>
          <w:szCs w:val="24"/>
        </w:rPr>
        <w:t>των όγκων</w:t>
      </w:r>
      <w:r w:rsidR="003C6482">
        <w:rPr>
          <w:rFonts w:ascii="Times New Roman" w:hAnsi="Times New Roman" w:cs="Times New Roman"/>
          <w:sz w:val="24"/>
          <w:szCs w:val="24"/>
        </w:rPr>
        <w:t>,</w:t>
      </w:r>
      <w:r w:rsidR="007E7885">
        <w:rPr>
          <w:rFonts w:ascii="Times New Roman" w:hAnsi="Times New Roman" w:cs="Times New Roman"/>
          <w:sz w:val="24"/>
          <w:szCs w:val="24"/>
        </w:rPr>
        <w:t xml:space="preserve"> </w:t>
      </w:r>
      <w:r w:rsidR="00D04288">
        <w:rPr>
          <w:rFonts w:ascii="Times New Roman" w:hAnsi="Times New Roman" w:cs="Times New Roman"/>
          <w:sz w:val="24"/>
          <w:szCs w:val="24"/>
        </w:rPr>
        <w:t xml:space="preserve">πιθανώς να συμμετέχουν στη διαμόρφωση του κακοήθους προφίλ των επιθηλιακών κυττάρων και των ανοσολογικών αποκρίσεων έναντι του </w:t>
      </w:r>
      <w:r w:rsidR="00D04288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D04288" w:rsidRPr="00D04288">
        <w:rPr>
          <w:rFonts w:ascii="Times New Roman" w:hAnsi="Times New Roman" w:cs="Times New Roman"/>
          <w:sz w:val="24"/>
          <w:szCs w:val="24"/>
        </w:rPr>
        <w:t>.</w:t>
      </w:r>
    </w:p>
    <w:p w14:paraId="31CAFF72" w14:textId="77777777" w:rsidR="00C12962" w:rsidRPr="0029779A" w:rsidRDefault="00C12962" w:rsidP="00C12962">
      <w:pPr>
        <w:spacing w:line="240" w:lineRule="auto"/>
        <w:rPr>
          <w:rFonts w:ascii="Times New Roman" w:hAnsi="Times New Roman" w:cs="Times New Roman"/>
        </w:rPr>
      </w:pPr>
    </w:p>
    <w:p w14:paraId="79D51E9F" w14:textId="33395023" w:rsidR="00CF3284" w:rsidRPr="00A74C2E" w:rsidRDefault="00CF3284" w:rsidP="00A74C2E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74C2E">
        <w:rPr>
          <w:rFonts w:ascii="Times New Roman" w:hAnsi="Times New Roman" w:cs="Times New Roman"/>
          <w:b/>
          <w:bCs/>
          <w:color w:val="auto"/>
          <w:sz w:val="24"/>
          <w:szCs w:val="24"/>
        </w:rPr>
        <w:t>Λέξεις-Κλειδιά</w:t>
      </w:r>
    </w:p>
    <w:p w14:paraId="57B0C8A1" w14:textId="4CDA5905" w:rsidR="00CF3284" w:rsidRPr="0029779A" w:rsidRDefault="00CF3284" w:rsidP="00CF32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Βασικοκυτταρικό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καρκίνωμα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Coxsackie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Adenovirus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Receptor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Junctional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Adhesion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Molecule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Pr="00297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Yes</w:t>
      </w:r>
      <w:r w:rsidRPr="0029779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Associated</w:t>
      </w:r>
      <w:r w:rsidRPr="00297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Protein</w:t>
      </w:r>
      <w:r w:rsidRPr="0029779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675AEC1" w14:textId="77777777" w:rsidR="00CF3284" w:rsidRPr="0029779A" w:rsidRDefault="00CF3284" w:rsidP="00CF32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BC8E35" w14:textId="77777777" w:rsidR="00CF3284" w:rsidRPr="0029779A" w:rsidRDefault="00CF3284" w:rsidP="00CF32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FD4C3C" w14:textId="5484A77F" w:rsidR="00CF3284" w:rsidRPr="00A74C2E" w:rsidRDefault="00CF3284" w:rsidP="00A74C2E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74C2E">
        <w:rPr>
          <w:rFonts w:ascii="Times New Roman" w:hAnsi="Times New Roman" w:cs="Times New Roman"/>
          <w:b/>
          <w:bCs/>
          <w:color w:val="auto"/>
          <w:sz w:val="24"/>
          <w:szCs w:val="24"/>
        </w:rPr>
        <w:t>Εισαγωγή</w:t>
      </w:r>
    </w:p>
    <w:p w14:paraId="6AD6483A" w14:textId="0B17A15C" w:rsidR="00945EF2" w:rsidRDefault="00CF3284" w:rsidP="00D504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681">
        <w:rPr>
          <w:rFonts w:ascii="Times New Roman" w:hAnsi="Times New Roman" w:cs="Times New Roman"/>
          <w:sz w:val="24"/>
          <w:szCs w:val="24"/>
        </w:rPr>
        <w:t xml:space="preserve">Το </w:t>
      </w:r>
      <w:r w:rsidRPr="00237681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BF18E5">
        <w:rPr>
          <w:rFonts w:ascii="Times New Roman" w:hAnsi="Times New Roman" w:cs="Times New Roman"/>
          <w:sz w:val="24"/>
          <w:szCs w:val="24"/>
        </w:rPr>
        <w:t xml:space="preserve"> </w:t>
      </w:r>
      <w:r w:rsidRPr="00237681">
        <w:rPr>
          <w:rFonts w:ascii="Times New Roman" w:hAnsi="Times New Roman" w:cs="Times New Roman"/>
          <w:sz w:val="24"/>
          <w:szCs w:val="24"/>
        </w:rPr>
        <w:t xml:space="preserve">αποτελεί το συχνότερο καρκίνο του δέρματος, και τη συχνότερη κακοήθεια </w:t>
      </w:r>
      <w:r w:rsidR="00131E0C">
        <w:rPr>
          <w:rFonts w:ascii="Times New Roman" w:hAnsi="Times New Roman" w:cs="Times New Roman"/>
          <w:sz w:val="24"/>
          <w:szCs w:val="24"/>
        </w:rPr>
        <w:t>γενικά</w:t>
      </w:r>
      <w:r w:rsidRPr="00237681">
        <w:rPr>
          <w:rFonts w:ascii="Times New Roman" w:hAnsi="Times New Roman" w:cs="Times New Roman"/>
          <w:sz w:val="24"/>
          <w:szCs w:val="24"/>
        </w:rPr>
        <w:t xml:space="preserve"> στους λευκούς πληθυσμούς. </w:t>
      </w:r>
      <w:r w:rsidR="00131E0C">
        <w:rPr>
          <w:rFonts w:ascii="Times New Roman" w:hAnsi="Times New Roman" w:cs="Times New Roman"/>
          <w:sz w:val="24"/>
          <w:szCs w:val="24"/>
        </w:rPr>
        <w:t xml:space="preserve">Παρά τη χαμηλή θνητότητα, </w:t>
      </w:r>
      <w:r w:rsidR="00BF18E5">
        <w:rPr>
          <w:rFonts w:ascii="Times New Roman" w:hAnsi="Times New Roman" w:cs="Times New Roman"/>
          <w:sz w:val="24"/>
          <w:szCs w:val="24"/>
        </w:rPr>
        <w:t xml:space="preserve">ο πολύ υψηλός επιπολασμός και επίπτωση οδηγούν σε σημαντική </w:t>
      </w:r>
      <w:r w:rsidR="00131E0C">
        <w:rPr>
          <w:rFonts w:ascii="Times New Roman" w:hAnsi="Times New Roman" w:cs="Times New Roman"/>
          <w:sz w:val="24"/>
          <w:szCs w:val="24"/>
        </w:rPr>
        <w:t xml:space="preserve">νοσηρότητα, </w:t>
      </w:r>
      <w:r w:rsidR="00BF18E5">
        <w:rPr>
          <w:rFonts w:ascii="Times New Roman" w:hAnsi="Times New Roman" w:cs="Times New Roman"/>
          <w:sz w:val="24"/>
          <w:szCs w:val="24"/>
        </w:rPr>
        <w:t>ενώ</w:t>
      </w:r>
      <w:r w:rsidR="00131E0C">
        <w:rPr>
          <w:rFonts w:ascii="Times New Roman" w:hAnsi="Times New Roman" w:cs="Times New Roman"/>
          <w:sz w:val="24"/>
          <w:szCs w:val="24"/>
        </w:rPr>
        <w:t xml:space="preserve"> για τις περιπτώσεις που είναι «δύσκολ</w:t>
      </w:r>
      <w:r w:rsidR="007D512A">
        <w:rPr>
          <w:rFonts w:ascii="Times New Roman" w:hAnsi="Times New Roman" w:cs="Times New Roman"/>
          <w:sz w:val="24"/>
          <w:szCs w:val="24"/>
        </w:rPr>
        <w:t>α αντιμετωπίσιμες</w:t>
      </w:r>
      <w:r w:rsidR="00131E0C">
        <w:rPr>
          <w:rFonts w:ascii="Times New Roman" w:hAnsi="Times New Roman" w:cs="Times New Roman"/>
          <w:sz w:val="24"/>
          <w:szCs w:val="24"/>
        </w:rPr>
        <w:t>» η υποτροπή ή/και η αντίσταση στις υπάρχουσες φαρμακολογικές αγωγές δεν είναι σπάνι</w:t>
      </w:r>
      <w:r w:rsidR="00BF18E5">
        <w:rPr>
          <w:rFonts w:ascii="Times New Roman" w:hAnsi="Times New Roman" w:cs="Times New Roman"/>
          <w:sz w:val="24"/>
          <w:szCs w:val="24"/>
        </w:rPr>
        <w:t>ες</w:t>
      </w:r>
      <w:r w:rsidR="00131E0C">
        <w:rPr>
          <w:rFonts w:ascii="Times New Roman" w:hAnsi="Times New Roman" w:cs="Times New Roman"/>
          <w:sz w:val="24"/>
          <w:szCs w:val="24"/>
        </w:rPr>
        <w:t xml:space="preserve">. Ο </w:t>
      </w:r>
      <w:r w:rsidR="00530085">
        <w:rPr>
          <w:rFonts w:ascii="Times New Roman" w:hAnsi="Times New Roman" w:cs="Times New Roman"/>
          <w:sz w:val="24"/>
          <w:szCs w:val="24"/>
        </w:rPr>
        <w:t xml:space="preserve">επιθηλιακά εκφραζόμενος </w:t>
      </w:r>
      <w:r w:rsidR="00131E0C">
        <w:rPr>
          <w:rFonts w:ascii="Times New Roman" w:hAnsi="Times New Roman" w:cs="Times New Roman"/>
          <w:sz w:val="24"/>
          <w:szCs w:val="24"/>
        </w:rPr>
        <w:t xml:space="preserve">υποδοχέας 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Coxsackie</w:t>
      </w:r>
      <w:r w:rsidR="00131E0C" w:rsidRPr="00131E0C">
        <w:rPr>
          <w:rFonts w:ascii="Times New Roman" w:hAnsi="Times New Roman" w:cs="Times New Roman"/>
          <w:sz w:val="24"/>
          <w:szCs w:val="24"/>
        </w:rPr>
        <w:t xml:space="preserve"> 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131E0C" w:rsidRPr="00131E0C">
        <w:rPr>
          <w:rFonts w:ascii="Times New Roman" w:hAnsi="Times New Roman" w:cs="Times New Roman"/>
          <w:sz w:val="24"/>
          <w:szCs w:val="24"/>
        </w:rPr>
        <w:t xml:space="preserve"> 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Adenovirus</w:t>
      </w:r>
      <w:r w:rsidR="00131E0C" w:rsidRPr="00131E0C">
        <w:rPr>
          <w:rFonts w:ascii="Times New Roman" w:hAnsi="Times New Roman" w:cs="Times New Roman"/>
          <w:sz w:val="24"/>
          <w:szCs w:val="24"/>
        </w:rPr>
        <w:t xml:space="preserve"> 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Receptor</w:t>
      </w:r>
      <w:r w:rsidR="00131E0C">
        <w:rPr>
          <w:rFonts w:ascii="Times New Roman" w:hAnsi="Times New Roman" w:cs="Times New Roman"/>
          <w:sz w:val="24"/>
          <w:szCs w:val="24"/>
        </w:rPr>
        <w:t xml:space="preserve"> (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CXADR</w:t>
      </w:r>
      <w:r w:rsidR="00131E0C" w:rsidRPr="00131E0C">
        <w:rPr>
          <w:rFonts w:ascii="Times New Roman" w:hAnsi="Times New Roman" w:cs="Times New Roman"/>
          <w:sz w:val="24"/>
          <w:szCs w:val="24"/>
        </w:rPr>
        <w:t>)</w:t>
      </w:r>
      <w:r w:rsidR="00131E0C">
        <w:rPr>
          <w:rFonts w:ascii="Times New Roman" w:hAnsi="Times New Roman" w:cs="Times New Roman"/>
          <w:sz w:val="24"/>
          <w:szCs w:val="24"/>
        </w:rPr>
        <w:t>, και ο ενδογενής προσδέτης του</w:t>
      </w:r>
      <w:r w:rsidR="00131E0C" w:rsidRPr="00131E0C">
        <w:rPr>
          <w:rFonts w:ascii="Times New Roman" w:hAnsi="Times New Roman" w:cs="Times New Roman"/>
          <w:sz w:val="24"/>
          <w:szCs w:val="24"/>
        </w:rPr>
        <w:t>,</w:t>
      </w:r>
      <w:r w:rsidR="00131E0C">
        <w:rPr>
          <w:rFonts w:ascii="Times New Roman" w:hAnsi="Times New Roman" w:cs="Times New Roman"/>
          <w:sz w:val="24"/>
          <w:szCs w:val="24"/>
        </w:rPr>
        <w:t xml:space="preserve"> 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Junctional</w:t>
      </w:r>
      <w:r w:rsidR="00131E0C" w:rsidRPr="00131E0C">
        <w:rPr>
          <w:rFonts w:ascii="Times New Roman" w:hAnsi="Times New Roman" w:cs="Times New Roman"/>
          <w:sz w:val="24"/>
          <w:szCs w:val="24"/>
        </w:rPr>
        <w:t xml:space="preserve"> 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Adhesion</w:t>
      </w:r>
      <w:r w:rsidR="00131E0C" w:rsidRPr="00131E0C">
        <w:rPr>
          <w:rFonts w:ascii="Times New Roman" w:hAnsi="Times New Roman" w:cs="Times New Roman"/>
          <w:sz w:val="24"/>
          <w:szCs w:val="24"/>
        </w:rPr>
        <w:t xml:space="preserve"> 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Molecule</w:t>
      </w:r>
      <w:r w:rsidR="00131E0C" w:rsidRPr="00131E0C">
        <w:rPr>
          <w:rFonts w:ascii="Times New Roman" w:hAnsi="Times New Roman" w:cs="Times New Roman"/>
          <w:sz w:val="24"/>
          <w:szCs w:val="24"/>
        </w:rPr>
        <w:t xml:space="preserve"> 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="00131E0C" w:rsidRPr="00131E0C">
        <w:rPr>
          <w:rFonts w:ascii="Times New Roman" w:hAnsi="Times New Roman" w:cs="Times New Roman"/>
          <w:sz w:val="24"/>
          <w:szCs w:val="24"/>
        </w:rPr>
        <w:t xml:space="preserve"> (</w:t>
      </w:r>
      <w:r w:rsidR="00131E0C">
        <w:rPr>
          <w:rFonts w:ascii="Times New Roman" w:hAnsi="Times New Roman" w:cs="Times New Roman"/>
          <w:sz w:val="24"/>
          <w:szCs w:val="24"/>
          <w:lang w:val="en-US"/>
        </w:rPr>
        <w:t>JAML</w:t>
      </w:r>
      <w:r w:rsidR="00131E0C" w:rsidRPr="00131E0C">
        <w:rPr>
          <w:rFonts w:ascii="Times New Roman" w:hAnsi="Times New Roman" w:cs="Times New Roman"/>
          <w:sz w:val="24"/>
          <w:szCs w:val="24"/>
        </w:rPr>
        <w:t>)</w:t>
      </w:r>
      <w:r w:rsidR="00131E0C">
        <w:rPr>
          <w:rFonts w:ascii="Times New Roman" w:hAnsi="Times New Roman" w:cs="Times New Roman"/>
          <w:sz w:val="24"/>
          <w:szCs w:val="24"/>
        </w:rPr>
        <w:t xml:space="preserve"> </w:t>
      </w:r>
      <w:r w:rsidR="00530085">
        <w:rPr>
          <w:rFonts w:ascii="Times New Roman" w:hAnsi="Times New Roman" w:cs="Times New Roman"/>
          <w:sz w:val="24"/>
          <w:szCs w:val="24"/>
        </w:rPr>
        <w:t>στα</w:t>
      </w:r>
      <w:r w:rsidR="00131E0C">
        <w:rPr>
          <w:rFonts w:ascii="Times New Roman" w:hAnsi="Times New Roman" w:cs="Times New Roman"/>
          <w:sz w:val="24"/>
          <w:szCs w:val="24"/>
        </w:rPr>
        <w:t xml:space="preserve"> ανοσοκύτταρα, έχουν αμφότεροι συσχετιστεί με τη διαδικασία της καρκινογένεσης</w:t>
      </w:r>
      <w:r w:rsidR="00131E0C" w:rsidRPr="00131E0C">
        <w:rPr>
          <w:rFonts w:ascii="Times New Roman" w:hAnsi="Times New Roman" w:cs="Times New Roman"/>
          <w:sz w:val="24"/>
          <w:szCs w:val="24"/>
        </w:rPr>
        <w:t>, με τρόπο που εξαρτάται από τις εκάστοτε συνθήκες</w:t>
      </w:r>
      <w:r w:rsidR="00131E0C">
        <w:rPr>
          <w:rFonts w:ascii="Times New Roman" w:hAnsi="Times New Roman" w:cs="Times New Roman"/>
          <w:sz w:val="24"/>
          <w:szCs w:val="24"/>
        </w:rPr>
        <w:t xml:space="preserve">. </w:t>
      </w:r>
      <w:r w:rsidR="00D50409">
        <w:rPr>
          <w:rFonts w:ascii="Times New Roman" w:hAnsi="Times New Roman" w:cs="Times New Roman"/>
          <w:sz w:val="24"/>
          <w:szCs w:val="24"/>
        </w:rPr>
        <w:t xml:space="preserve">Επιπλέον, </w:t>
      </w:r>
      <w:r w:rsidR="00D50409" w:rsidRPr="00D50409">
        <w:rPr>
          <w:rFonts w:ascii="Times New Roman" w:hAnsi="Times New Roman" w:cs="Times New Roman"/>
          <w:sz w:val="24"/>
          <w:szCs w:val="24"/>
        </w:rPr>
        <w:t>έχει πρόσφατα προταθεί</w:t>
      </w:r>
      <w:r w:rsidR="00D50409">
        <w:rPr>
          <w:rFonts w:ascii="Times New Roman" w:hAnsi="Times New Roman" w:cs="Times New Roman"/>
          <w:sz w:val="24"/>
          <w:szCs w:val="24"/>
        </w:rPr>
        <w:t xml:space="preserve"> μια πιθανή αλληλεπίδραση μεταξύ </w:t>
      </w:r>
      <w:r w:rsidR="00D50409" w:rsidRPr="00D50409">
        <w:rPr>
          <w:rFonts w:ascii="Times New Roman" w:hAnsi="Times New Roman" w:cs="Times New Roman"/>
          <w:sz w:val="24"/>
          <w:szCs w:val="24"/>
        </w:rPr>
        <w:t xml:space="preserve">CXADR </w:t>
      </w:r>
      <w:r w:rsidR="00D50409">
        <w:rPr>
          <w:rFonts w:ascii="Times New Roman" w:hAnsi="Times New Roman" w:cs="Times New Roman"/>
          <w:sz w:val="24"/>
          <w:szCs w:val="24"/>
        </w:rPr>
        <w:t xml:space="preserve">και </w:t>
      </w:r>
      <w:r w:rsidR="00D50409">
        <w:rPr>
          <w:rFonts w:ascii="Times New Roman" w:hAnsi="Times New Roman" w:cs="Times New Roman"/>
          <w:sz w:val="24"/>
          <w:szCs w:val="24"/>
          <w:lang w:val="en-US"/>
        </w:rPr>
        <w:t>Yes</w:t>
      </w:r>
      <w:r w:rsidR="00D50409" w:rsidRPr="00D50409">
        <w:rPr>
          <w:rFonts w:ascii="Times New Roman" w:hAnsi="Times New Roman" w:cs="Times New Roman"/>
          <w:sz w:val="24"/>
          <w:szCs w:val="24"/>
        </w:rPr>
        <w:t>-</w:t>
      </w:r>
      <w:r w:rsidR="00D50409">
        <w:rPr>
          <w:rFonts w:ascii="Times New Roman" w:hAnsi="Times New Roman" w:cs="Times New Roman"/>
          <w:sz w:val="24"/>
          <w:szCs w:val="24"/>
          <w:lang w:val="en-US"/>
        </w:rPr>
        <w:t>Associated</w:t>
      </w:r>
      <w:r w:rsidR="00D50409" w:rsidRPr="00D50409">
        <w:rPr>
          <w:rFonts w:ascii="Times New Roman" w:hAnsi="Times New Roman" w:cs="Times New Roman"/>
          <w:sz w:val="24"/>
          <w:szCs w:val="24"/>
        </w:rPr>
        <w:t xml:space="preserve"> </w:t>
      </w:r>
      <w:r w:rsidR="00D50409">
        <w:rPr>
          <w:rFonts w:ascii="Times New Roman" w:hAnsi="Times New Roman" w:cs="Times New Roman"/>
          <w:sz w:val="24"/>
          <w:szCs w:val="24"/>
          <w:lang w:val="en-US"/>
        </w:rPr>
        <w:t>Protein</w:t>
      </w:r>
      <w:r w:rsidR="00D50409" w:rsidRPr="00D50409">
        <w:rPr>
          <w:rFonts w:ascii="Times New Roman" w:hAnsi="Times New Roman" w:cs="Times New Roman"/>
          <w:sz w:val="24"/>
          <w:szCs w:val="24"/>
        </w:rPr>
        <w:t xml:space="preserve"> 1</w:t>
      </w:r>
      <w:r w:rsidR="00D50409">
        <w:rPr>
          <w:rFonts w:ascii="Times New Roman" w:hAnsi="Times New Roman" w:cs="Times New Roman"/>
          <w:sz w:val="24"/>
          <w:szCs w:val="24"/>
        </w:rPr>
        <w:t xml:space="preserve"> (</w:t>
      </w:r>
      <w:r w:rsidR="00D50409" w:rsidRPr="00D50409">
        <w:rPr>
          <w:rFonts w:ascii="Times New Roman" w:hAnsi="Times New Roman" w:cs="Times New Roman"/>
          <w:sz w:val="24"/>
          <w:szCs w:val="24"/>
        </w:rPr>
        <w:t>YAP-1</w:t>
      </w:r>
      <w:r w:rsidR="00D50409">
        <w:rPr>
          <w:rFonts w:ascii="Times New Roman" w:hAnsi="Times New Roman" w:cs="Times New Roman"/>
          <w:sz w:val="24"/>
          <w:szCs w:val="24"/>
        </w:rPr>
        <w:t>)</w:t>
      </w:r>
      <w:r w:rsidR="00D50409" w:rsidRPr="00D50409">
        <w:rPr>
          <w:rFonts w:ascii="Times New Roman" w:hAnsi="Times New Roman" w:cs="Times New Roman"/>
          <w:sz w:val="24"/>
          <w:szCs w:val="24"/>
        </w:rPr>
        <w:t>, η οποία είναι γνωστό πως προάγει την ανάπτυξη του BCC.</w:t>
      </w:r>
    </w:p>
    <w:p w14:paraId="18598E81" w14:textId="77777777" w:rsidR="00D50409" w:rsidRDefault="00D50409" w:rsidP="00D504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992401" w14:textId="1A794027" w:rsidR="00D50409" w:rsidRPr="000B05BF" w:rsidRDefault="00D50409" w:rsidP="000B05BF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05BF">
        <w:rPr>
          <w:rFonts w:ascii="Times New Roman" w:hAnsi="Times New Roman" w:cs="Times New Roman"/>
          <w:b/>
          <w:bCs/>
          <w:color w:val="auto"/>
          <w:sz w:val="24"/>
          <w:szCs w:val="24"/>
        </w:rPr>
        <w:t>Σκοπός</w:t>
      </w:r>
    </w:p>
    <w:p w14:paraId="022CBDA7" w14:textId="2921390D" w:rsidR="00D50409" w:rsidRDefault="003F45E9" w:rsidP="00D504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Η διερεύνηση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το</w:t>
      </w:r>
      <w:r>
        <w:rPr>
          <w:rFonts w:ascii="Times New Roman" w:hAnsi="Times New Roman" w:cs="Times New Roman"/>
          <w:sz w:val="24"/>
          <w:szCs w:val="24"/>
        </w:rPr>
        <w:t>υ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ρόλο</w:t>
      </w:r>
      <w:r>
        <w:rPr>
          <w:rFonts w:ascii="Times New Roman" w:hAnsi="Times New Roman" w:cs="Times New Roman"/>
          <w:sz w:val="24"/>
          <w:szCs w:val="24"/>
        </w:rPr>
        <w:t>υ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της πιθανής αλληλεπίδρασης μεταξύ του άξονα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JAML</w:t>
      </w:r>
      <w:r w:rsidR="00131E0C" w:rsidRPr="00D50409">
        <w:rPr>
          <w:rFonts w:ascii="Times New Roman" w:hAnsi="Times New Roman" w:cs="Times New Roman"/>
          <w:sz w:val="24"/>
          <w:szCs w:val="24"/>
        </w:rPr>
        <w:t>-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CXADR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και της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YAP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-1 στην παθογένεση του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050D6F" w14:textId="77777777" w:rsidR="00D50409" w:rsidRDefault="00D50409" w:rsidP="00D504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E7563" w14:textId="5D006D71" w:rsidR="00D50409" w:rsidRPr="000B05BF" w:rsidRDefault="00D50409" w:rsidP="000B05BF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05BF">
        <w:rPr>
          <w:rFonts w:ascii="Times New Roman" w:hAnsi="Times New Roman" w:cs="Times New Roman"/>
          <w:b/>
          <w:bCs/>
          <w:color w:val="auto"/>
          <w:sz w:val="24"/>
          <w:szCs w:val="24"/>
        </w:rPr>
        <w:t>Μέθοδοι</w:t>
      </w:r>
    </w:p>
    <w:p w14:paraId="5059C1AF" w14:textId="135B8257" w:rsidR="00BA7538" w:rsidRPr="00783891" w:rsidRDefault="00783891" w:rsidP="00D504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Πραγματοποιήθηκε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ανάλυση δημοσίως διαθέσιμων </w:t>
      </w:r>
      <w:r w:rsidR="00D50409">
        <w:rPr>
          <w:rFonts w:ascii="Times New Roman" w:hAnsi="Times New Roman" w:cs="Times New Roman"/>
          <w:sz w:val="24"/>
          <w:szCs w:val="24"/>
          <w:lang w:val="en-US"/>
        </w:rPr>
        <w:t>single</w:t>
      </w:r>
      <w:r w:rsidR="00D50409" w:rsidRPr="00D50409">
        <w:rPr>
          <w:rFonts w:ascii="Times New Roman" w:hAnsi="Times New Roman" w:cs="Times New Roman"/>
          <w:sz w:val="24"/>
          <w:szCs w:val="24"/>
        </w:rPr>
        <w:t>-</w:t>
      </w:r>
      <w:r w:rsidR="00D50409">
        <w:rPr>
          <w:rFonts w:ascii="Times New Roman" w:hAnsi="Times New Roman" w:cs="Times New Roman"/>
          <w:sz w:val="24"/>
          <w:szCs w:val="24"/>
          <w:lang w:val="en-US"/>
        </w:rPr>
        <w:t>cell</w:t>
      </w:r>
      <w:r w:rsidR="00D50409" w:rsidRPr="00D50409">
        <w:rPr>
          <w:rFonts w:ascii="Times New Roman" w:hAnsi="Times New Roman" w:cs="Times New Roman"/>
          <w:sz w:val="24"/>
          <w:szCs w:val="24"/>
        </w:rPr>
        <w:t xml:space="preserve"> </w:t>
      </w:r>
      <w:r w:rsidR="00D50409">
        <w:rPr>
          <w:rFonts w:ascii="Times New Roman" w:hAnsi="Times New Roman" w:cs="Times New Roman"/>
          <w:sz w:val="24"/>
          <w:szCs w:val="24"/>
          <w:lang w:val="en-US"/>
        </w:rPr>
        <w:t>RNA</w:t>
      </w:r>
      <w:r w:rsidR="00D50409" w:rsidRPr="00D50409">
        <w:rPr>
          <w:rFonts w:ascii="Times New Roman" w:hAnsi="Times New Roman" w:cs="Times New Roman"/>
          <w:sz w:val="24"/>
          <w:szCs w:val="24"/>
        </w:rPr>
        <w:t xml:space="preserve"> </w:t>
      </w:r>
      <w:r w:rsidR="00D50409">
        <w:rPr>
          <w:rFonts w:ascii="Times New Roman" w:hAnsi="Times New Roman" w:cs="Times New Roman"/>
          <w:sz w:val="24"/>
          <w:szCs w:val="24"/>
          <w:lang w:val="en-US"/>
        </w:rPr>
        <w:t>sequencing</w:t>
      </w:r>
      <w:r w:rsidR="00D50409" w:rsidRPr="00D50409">
        <w:rPr>
          <w:rFonts w:ascii="Times New Roman" w:hAnsi="Times New Roman" w:cs="Times New Roman"/>
          <w:sz w:val="24"/>
          <w:szCs w:val="24"/>
        </w:rPr>
        <w:t xml:space="preserve"> (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scRNAseq</w:t>
      </w:r>
      <w:r w:rsidR="00D50409" w:rsidRPr="00F8035B">
        <w:rPr>
          <w:rFonts w:ascii="Times New Roman" w:hAnsi="Times New Roman" w:cs="Times New Roman"/>
          <w:sz w:val="24"/>
          <w:szCs w:val="24"/>
        </w:rPr>
        <w:t>)</w:t>
      </w:r>
      <w:r w:rsidR="00131E0C" w:rsidRPr="00F8035B">
        <w:rPr>
          <w:rFonts w:ascii="Times New Roman" w:hAnsi="Times New Roman" w:cs="Times New Roman"/>
          <w:sz w:val="24"/>
          <w:szCs w:val="24"/>
        </w:rPr>
        <w:t xml:space="preserve"> (</w:t>
      </w:r>
      <w:r w:rsidR="00F8035B" w:rsidRPr="00F8035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8035B" w:rsidRPr="00F8035B">
        <w:rPr>
          <w:rFonts w:ascii="Times New Roman" w:hAnsi="Times New Roman" w:cs="Times New Roman"/>
          <w:sz w:val="24"/>
          <w:szCs w:val="24"/>
        </w:rPr>
        <w:t>-</w:t>
      </w:r>
      <w:r w:rsidR="00F8035B" w:rsidRPr="00F8035B">
        <w:rPr>
          <w:rFonts w:ascii="Times New Roman" w:hAnsi="Times New Roman" w:cs="Times New Roman"/>
          <w:sz w:val="24"/>
          <w:szCs w:val="24"/>
          <w:lang w:val="en-US"/>
        </w:rPr>
        <w:t>MTAB</w:t>
      </w:r>
      <w:r w:rsidR="00F8035B" w:rsidRPr="00F8035B">
        <w:rPr>
          <w:rFonts w:ascii="Times New Roman" w:hAnsi="Times New Roman" w:cs="Times New Roman"/>
          <w:sz w:val="24"/>
          <w:szCs w:val="24"/>
        </w:rPr>
        <w:t xml:space="preserve">-13085, </w:t>
      </w:r>
      <w:r w:rsidR="00131E0C" w:rsidRPr="00F8035B">
        <w:rPr>
          <w:rFonts w:ascii="Times New Roman" w:hAnsi="Times New Roman" w:cs="Times New Roman"/>
          <w:sz w:val="24"/>
          <w:szCs w:val="24"/>
        </w:rPr>
        <w:t>8 βιοψίες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και 14 βιοψίες υγιούς δέρματος-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HC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), και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spatial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transcriptomic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(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="00131E0C" w:rsidRPr="00D50409">
        <w:rPr>
          <w:rFonts w:ascii="Times New Roman" w:hAnsi="Times New Roman" w:cs="Times New Roman"/>
          <w:sz w:val="24"/>
          <w:szCs w:val="24"/>
        </w:rPr>
        <w:t>) (</w:t>
      </w:r>
      <w:r w:rsidR="00F8035B" w:rsidRPr="00F8035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8035B" w:rsidRPr="00F8035B">
        <w:rPr>
          <w:rFonts w:ascii="Times New Roman" w:hAnsi="Times New Roman" w:cs="Times New Roman"/>
          <w:sz w:val="24"/>
          <w:szCs w:val="24"/>
        </w:rPr>
        <w:t>-</w:t>
      </w:r>
      <w:r w:rsidR="00F8035B" w:rsidRPr="00F8035B">
        <w:rPr>
          <w:rFonts w:ascii="Times New Roman" w:hAnsi="Times New Roman" w:cs="Times New Roman"/>
          <w:sz w:val="24"/>
          <w:szCs w:val="24"/>
          <w:lang w:val="en-US"/>
        </w:rPr>
        <w:t>MTAB</w:t>
      </w:r>
      <w:r w:rsidR="00F8035B" w:rsidRPr="00F8035B">
        <w:rPr>
          <w:rFonts w:ascii="Times New Roman" w:hAnsi="Times New Roman" w:cs="Times New Roman"/>
          <w:sz w:val="24"/>
          <w:szCs w:val="24"/>
        </w:rPr>
        <w:t>-1308</w:t>
      </w:r>
      <w:r w:rsidR="00F8035B">
        <w:rPr>
          <w:rFonts w:ascii="Times New Roman" w:hAnsi="Times New Roman" w:cs="Times New Roman"/>
          <w:sz w:val="24"/>
          <w:szCs w:val="24"/>
        </w:rPr>
        <w:t xml:space="preserve">4, 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8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, 22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HC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) δεδομένων, ακολουθούμενη από μελέτη ανοσοφθορισμού σε κύτταρα </w:t>
      </w:r>
      <w:proofErr w:type="spellStart"/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HaCaT</w:t>
      </w:r>
      <w:proofErr w:type="spellEnd"/>
      <w:r w:rsidR="00131E0C" w:rsidRPr="00D50409">
        <w:rPr>
          <w:rFonts w:ascii="Times New Roman" w:hAnsi="Times New Roman" w:cs="Times New Roman"/>
          <w:sz w:val="24"/>
          <w:szCs w:val="24"/>
        </w:rPr>
        <w:t xml:space="preserve"> </w:t>
      </w:r>
      <w:r w:rsidR="007D512A">
        <w:rPr>
          <w:rFonts w:ascii="Times New Roman" w:hAnsi="Times New Roman" w:cs="Times New Roman"/>
          <w:sz w:val="24"/>
          <w:szCs w:val="24"/>
        </w:rPr>
        <w:t>και πρωτογενή κερατινοκύτταρα (</w:t>
      </w:r>
      <w:r w:rsidR="007D512A">
        <w:rPr>
          <w:rFonts w:ascii="Times New Roman" w:hAnsi="Times New Roman" w:cs="Times New Roman"/>
          <w:sz w:val="24"/>
          <w:szCs w:val="24"/>
          <w:lang w:val="en-US"/>
        </w:rPr>
        <w:t>KC</w:t>
      </w:r>
      <w:r w:rsidR="007D512A" w:rsidRPr="007D512A">
        <w:rPr>
          <w:rFonts w:ascii="Times New Roman" w:hAnsi="Times New Roman" w:cs="Times New Roman"/>
          <w:sz w:val="24"/>
          <w:szCs w:val="24"/>
        </w:rPr>
        <w:t xml:space="preserve">) 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για διερεύνηση της συνεντόπισης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CXADR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και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YAP</w:t>
      </w:r>
      <w:r w:rsidR="00131E0C" w:rsidRPr="00D50409">
        <w:rPr>
          <w:rFonts w:ascii="Times New Roman" w:hAnsi="Times New Roman" w:cs="Times New Roman"/>
          <w:sz w:val="24"/>
          <w:szCs w:val="24"/>
        </w:rPr>
        <w:t>-1, ενώ έγινε επίσης ανοσοϊστοχημική (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IHC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) χρώση βιοψιών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131E0C" w:rsidRPr="00D50409">
        <w:rPr>
          <w:rFonts w:ascii="Times New Roman" w:hAnsi="Times New Roman" w:cs="Times New Roman"/>
          <w:sz w:val="24"/>
          <w:szCs w:val="24"/>
        </w:rPr>
        <w:t xml:space="preserve"> προκειμένου να εκτιμηθεί η έκφραση των δύο πρωτεϊνών. </w:t>
      </w:r>
      <w:r>
        <w:rPr>
          <w:rFonts w:ascii="Times New Roman" w:hAnsi="Times New Roman" w:cs="Times New Roman"/>
          <w:sz w:val="24"/>
          <w:szCs w:val="24"/>
        </w:rPr>
        <w:t>Διενεργήθηκε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 επιπλέον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scratch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assay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 σε κύτταρα </w:t>
      </w:r>
      <w:proofErr w:type="spellStart"/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HaCaT</w:t>
      </w:r>
      <w:proofErr w:type="spellEnd"/>
      <w:r w:rsidR="00131E0C" w:rsidRPr="00783891">
        <w:rPr>
          <w:rFonts w:ascii="Times New Roman" w:hAnsi="Times New Roman" w:cs="Times New Roman"/>
          <w:sz w:val="24"/>
          <w:szCs w:val="24"/>
        </w:rPr>
        <w:t xml:space="preserve">, και ανάλυση </w:t>
      </w:r>
      <w:proofErr w:type="spellStart"/>
      <w:r w:rsidR="00131E0C" w:rsidRPr="00783891">
        <w:rPr>
          <w:rFonts w:ascii="Times New Roman" w:hAnsi="Times New Roman" w:cs="Times New Roman"/>
          <w:sz w:val="24"/>
          <w:szCs w:val="24"/>
        </w:rPr>
        <w:t>ανοσοτύπωσης</w:t>
      </w:r>
      <w:proofErr w:type="spellEnd"/>
      <w:r w:rsidR="00131E0C" w:rsidRPr="00783891">
        <w:rPr>
          <w:rFonts w:ascii="Times New Roman" w:hAnsi="Times New Roman" w:cs="Times New Roman"/>
          <w:sz w:val="24"/>
          <w:szCs w:val="24"/>
        </w:rPr>
        <w:t xml:space="preserve"> κατά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Western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 (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Western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Blot</w:t>
      </w:r>
      <w:r w:rsidR="00131E0C" w:rsidRPr="00783891">
        <w:rPr>
          <w:rFonts w:ascii="Times New Roman" w:hAnsi="Times New Roman" w:cs="Times New Roman"/>
          <w:sz w:val="24"/>
          <w:szCs w:val="24"/>
        </w:rPr>
        <w:t>) στα εκχυλίσματα αυτών, σε συνθήκες καλλιέργει</w:t>
      </w:r>
      <w:r w:rsidR="008E1A66">
        <w:rPr>
          <w:rFonts w:ascii="Times New Roman" w:hAnsi="Times New Roman" w:cs="Times New Roman"/>
          <w:sz w:val="24"/>
          <w:szCs w:val="24"/>
        </w:rPr>
        <w:t xml:space="preserve">ας 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που προσομοιάζουν την παρουσία </w:t>
      </w:r>
      <w:r w:rsidR="003F45E9">
        <w:rPr>
          <w:rFonts w:ascii="Times New Roman" w:hAnsi="Times New Roman" w:cs="Times New Roman"/>
          <w:sz w:val="24"/>
          <w:szCs w:val="24"/>
        </w:rPr>
        <w:t xml:space="preserve">Τ βοηθητικών </w:t>
      </w:r>
      <w:r w:rsidR="003F45E9" w:rsidRPr="003F45E9">
        <w:rPr>
          <w:rFonts w:ascii="Times New Roman" w:hAnsi="Times New Roman" w:cs="Times New Roman"/>
          <w:sz w:val="24"/>
          <w:szCs w:val="24"/>
        </w:rPr>
        <w:t>(</w:t>
      </w:r>
      <w:r w:rsidR="003F45E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3F45E9" w:rsidRPr="003F45E9">
        <w:rPr>
          <w:rFonts w:ascii="Times New Roman" w:hAnsi="Times New Roman" w:cs="Times New Roman"/>
          <w:sz w:val="24"/>
          <w:szCs w:val="24"/>
        </w:rPr>
        <w:t>)</w:t>
      </w:r>
      <w:r w:rsidR="00131E0C" w:rsidRPr="00783891">
        <w:rPr>
          <w:rFonts w:ascii="Times New Roman" w:hAnsi="Times New Roman" w:cs="Times New Roman"/>
          <w:sz w:val="24"/>
          <w:szCs w:val="24"/>
        </w:rPr>
        <w:t>2 κυττάρων (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IL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-4,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IL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-5,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IL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-13) ή παρουσία ανασυνδυασμένου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JAML</w:t>
      </w:r>
      <w:r w:rsidR="00131E0C" w:rsidRPr="007838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4FAFF8" w14:textId="77777777" w:rsidR="00BA7538" w:rsidRPr="00783891" w:rsidRDefault="00BA7538" w:rsidP="00D504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02860" w14:textId="513707CA" w:rsidR="00BA7538" w:rsidRPr="000B05BF" w:rsidRDefault="00BA7538" w:rsidP="000B05BF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05BF">
        <w:rPr>
          <w:rFonts w:ascii="Times New Roman" w:hAnsi="Times New Roman" w:cs="Times New Roman"/>
          <w:b/>
          <w:bCs/>
          <w:color w:val="auto"/>
          <w:sz w:val="24"/>
          <w:szCs w:val="24"/>
        </w:rPr>
        <w:t>Αποτελέσματα</w:t>
      </w:r>
    </w:p>
    <w:p w14:paraId="46274570" w14:textId="07DDFB63" w:rsidR="0003724B" w:rsidRPr="0029779A" w:rsidRDefault="0003724B" w:rsidP="004266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696">
        <w:rPr>
          <w:rFonts w:ascii="Times New Roman" w:hAnsi="Times New Roman" w:cs="Times New Roman"/>
          <w:noProof/>
          <w:sz w:val="24"/>
          <w:szCs w:val="24"/>
        </w:rPr>
        <w:t>Στα πλαίσια της</w:t>
      </w:r>
      <w:r w:rsidR="00C85FB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85FB3" w:rsidRPr="00426696">
        <w:rPr>
          <w:rFonts w:ascii="Times New Roman" w:hAnsi="Times New Roman" w:cs="Times New Roman"/>
          <w:noProof/>
          <w:sz w:val="24"/>
          <w:szCs w:val="24"/>
          <w:lang w:val="en-US"/>
        </w:rPr>
        <w:t>scRNAseq</w:t>
      </w:r>
      <w:r w:rsidRPr="00426696">
        <w:rPr>
          <w:rFonts w:ascii="Times New Roman" w:hAnsi="Times New Roman" w:cs="Times New Roman"/>
          <w:noProof/>
          <w:sz w:val="24"/>
          <w:szCs w:val="24"/>
        </w:rPr>
        <w:t xml:space="preserve"> ανάλυσης, έπειτα από διενέργεια εκτενούς </w:t>
      </w:r>
      <w:r w:rsidRPr="0084587F">
        <w:rPr>
          <w:rFonts w:ascii="Times New Roman" w:hAnsi="Times New Roman" w:cs="Times New Roman"/>
          <w:noProof/>
          <w:sz w:val="24"/>
          <w:szCs w:val="24"/>
        </w:rPr>
        <w:t xml:space="preserve">ελέγχου ποιότητας </w:t>
      </w:r>
      <w:r w:rsidRPr="00426696">
        <w:rPr>
          <w:rFonts w:ascii="Times New Roman" w:hAnsi="Times New Roman" w:cs="Times New Roman"/>
          <w:noProof/>
          <w:sz w:val="24"/>
          <w:szCs w:val="24"/>
        </w:rPr>
        <w:t xml:space="preserve">και </w:t>
      </w:r>
      <w:r w:rsidRPr="0084587F">
        <w:rPr>
          <w:rFonts w:ascii="Times New Roman" w:hAnsi="Times New Roman" w:cs="Times New Roman"/>
          <w:noProof/>
          <w:sz w:val="24"/>
          <w:szCs w:val="24"/>
        </w:rPr>
        <w:t xml:space="preserve">ενοποίησης  </w:t>
      </w:r>
      <w:r w:rsidRPr="00426696">
        <w:rPr>
          <w:rFonts w:ascii="Times New Roman" w:hAnsi="Times New Roman" w:cs="Times New Roman"/>
          <w:noProof/>
          <w:sz w:val="24"/>
          <w:szCs w:val="24"/>
        </w:rPr>
        <w:t>των δειγμάτων, έγινε ταυτοποίηση 18 κυτταρικών πληθυσμών, συμπερλαμβανομένων Τ</w:t>
      </w:r>
      <w:r w:rsidRPr="00426696">
        <w:rPr>
          <w:rFonts w:ascii="Times New Roman" w:hAnsi="Times New Roman" w:cs="Times New Roman"/>
          <w:noProof/>
          <w:sz w:val="24"/>
          <w:szCs w:val="24"/>
          <w:lang w:val="en-US"/>
        </w:rPr>
        <w:t>h</w:t>
      </w:r>
      <w:r w:rsidRPr="00426696">
        <w:rPr>
          <w:rFonts w:ascii="Times New Roman" w:hAnsi="Times New Roman" w:cs="Times New Roman"/>
          <w:noProof/>
          <w:sz w:val="24"/>
          <w:szCs w:val="24"/>
        </w:rPr>
        <w:t>2/</w:t>
      </w:r>
      <w:r w:rsidRPr="00426696">
        <w:rPr>
          <w:rFonts w:ascii="Times New Roman" w:hAnsi="Times New Roman" w:cs="Times New Roman"/>
          <w:noProof/>
          <w:sz w:val="24"/>
          <w:szCs w:val="24"/>
          <w:lang w:val="en-US"/>
        </w:rPr>
        <w:t>Th</w:t>
      </w:r>
      <w:r w:rsidRPr="00426696">
        <w:rPr>
          <w:rFonts w:ascii="Times New Roman" w:hAnsi="Times New Roman" w:cs="Times New Roman"/>
          <w:noProof/>
          <w:sz w:val="24"/>
          <w:szCs w:val="24"/>
        </w:rPr>
        <w:t xml:space="preserve">22 και </w:t>
      </w:r>
      <w:r w:rsidRPr="0084587F">
        <w:rPr>
          <w:rFonts w:ascii="Times New Roman" w:hAnsi="Times New Roman" w:cs="Times New Roman"/>
          <w:noProof/>
          <w:sz w:val="24"/>
          <w:szCs w:val="24"/>
          <w:lang w:val="en-US"/>
        </w:rPr>
        <w:t>T</w:t>
      </w:r>
      <w:r w:rsidRPr="0084587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4587F">
        <w:rPr>
          <w:rFonts w:ascii="Times New Roman" w:hAnsi="Times New Roman" w:cs="Times New Roman"/>
          <w:noProof/>
          <w:sz w:val="24"/>
          <w:szCs w:val="24"/>
          <w:lang w:val="en-US"/>
        </w:rPr>
        <w:t>follicular</w:t>
      </w:r>
      <w:r w:rsidRPr="0084587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4587F">
        <w:rPr>
          <w:rFonts w:ascii="Times New Roman" w:hAnsi="Times New Roman" w:cs="Times New Roman"/>
          <w:noProof/>
          <w:sz w:val="24"/>
          <w:szCs w:val="24"/>
          <w:lang w:val="en-US"/>
        </w:rPr>
        <w:t>helper</w:t>
      </w:r>
      <w:r w:rsidRPr="0084587F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84587F">
        <w:rPr>
          <w:rFonts w:ascii="Times New Roman" w:hAnsi="Times New Roman" w:cs="Times New Roman"/>
          <w:noProof/>
          <w:sz w:val="24"/>
          <w:szCs w:val="24"/>
          <w:lang w:val="en-US"/>
        </w:rPr>
        <w:t>Tfh</w:t>
      </w:r>
      <w:r w:rsidRPr="00426696">
        <w:rPr>
          <w:rFonts w:ascii="Times New Roman" w:hAnsi="Times New Roman" w:cs="Times New Roman"/>
          <w:noProof/>
          <w:sz w:val="24"/>
          <w:szCs w:val="24"/>
        </w:rPr>
        <w:t xml:space="preserve">) κυττάρων που εκφράζουν </w:t>
      </w:r>
      <w:r w:rsidRPr="0089081E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JAML</w:t>
      </w:r>
      <w:r w:rsidRPr="00426696">
        <w:rPr>
          <w:rFonts w:ascii="Times New Roman" w:hAnsi="Times New Roman" w:cs="Times New Roman"/>
          <w:noProof/>
          <w:sz w:val="24"/>
          <w:szCs w:val="24"/>
        </w:rPr>
        <w:t xml:space="preserve">. Η </w:t>
      </w:r>
      <w:r w:rsidRPr="0084587F">
        <w:rPr>
          <w:rFonts w:ascii="Times New Roman" w:hAnsi="Times New Roman" w:cs="Times New Roman"/>
          <w:noProof/>
          <w:sz w:val="24"/>
          <w:szCs w:val="24"/>
        </w:rPr>
        <w:t>ανάλυση εμπλουτισμού σηματοδοτικών μονοπατιών</w:t>
      </w:r>
      <w:r w:rsidRPr="0042669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4587F">
        <w:rPr>
          <w:rFonts w:ascii="Times New Roman" w:hAnsi="Times New Roman" w:cs="Times New Roman"/>
          <w:noProof/>
          <w:sz w:val="24"/>
          <w:szCs w:val="24"/>
        </w:rPr>
        <w:t xml:space="preserve">αποκάλυψε </w:t>
      </w:r>
      <w:r w:rsidR="00426696" w:rsidRPr="0084587F">
        <w:rPr>
          <w:rFonts w:ascii="Times New Roman" w:hAnsi="Times New Roman" w:cs="Times New Roman"/>
          <w:noProof/>
          <w:sz w:val="24"/>
          <w:szCs w:val="24"/>
        </w:rPr>
        <w:t xml:space="preserve">διακριτή </w:t>
      </w:r>
      <w:r w:rsidRPr="0084587F">
        <w:rPr>
          <w:rFonts w:ascii="Times New Roman" w:hAnsi="Times New Roman" w:cs="Times New Roman"/>
          <w:noProof/>
          <w:sz w:val="24"/>
          <w:szCs w:val="24"/>
        </w:rPr>
        <w:t xml:space="preserve">ενεργότητα μονοπατιών και </w:t>
      </w:r>
      <w:r w:rsidR="00426696" w:rsidRPr="0084587F">
        <w:rPr>
          <w:rFonts w:ascii="Times New Roman" w:hAnsi="Times New Roman" w:cs="Times New Roman"/>
          <w:noProof/>
          <w:sz w:val="24"/>
          <w:szCs w:val="24"/>
        </w:rPr>
        <w:t xml:space="preserve">διακριτό </w:t>
      </w:r>
      <w:r w:rsidRPr="0084587F">
        <w:rPr>
          <w:rFonts w:ascii="Times New Roman" w:hAnsi="Times New Roman" w:cs="Times New Roman"/>
          <w:noProof/>
          <w:sz w:val="24"/>
          <w:szCs w:val="24"/>
        </w:rPr>
        <w:t xml:space="preserve">μεταβολικό προφίλ </w:t>
      </w:r>
      <w:r w:rsidR="00426696" w:rsidRPr="0084587F">
        <w:rPr>
          <w:rFonts w:ascii="Times New Roman" w:hAnsi="Times New Roman" w:cs="Times New Roman"/>
          <w:noProof/>
          <w:sz w:val="24"/>
          <w:szCs w:val="24"/>
        </w:rPr>
        <w:t xml:space="preserve">των σχετιζόμενων με το </w:t>
      </w:r>
      <w:r w:rsidR="00426696" w:rsidRPr="0084587F">
        <w:rPr>
          <w:rFonts w:ascii="Times New Roman" w:hAnsi="Times New Roman" w:cs="Times New Roman"/>
          <w:noProof/>
          <w:sz w:val="24"/>
          <w:szCs w:val="24"/>
          <w:lang w:val="en-US"/>
        </w:rPr>
        <w:t>BCC</w:t>
      </w:r>
      <w:r w:rsidR="00426696" w:rsidRPr="0084587F">
        <w:rPr>
          <w:rFonts w:ascii="Times New Roman" w:hAnsi="Times New Roman" w:cs="Times New Roman"/>
          <w:noProof/>
          <w:sz w:val="24"/>
          <w:szCs w:val="24"/>
        </w:rPr>
        <w:t xml:space="preserve"> Τ λεμφοκυττάρων που εκφράζουν </w:t>
      </w:r>
      <w:r w:rsidR="00426696" w:rsidRPr="0089081E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JAML</w:t>
      </w:r>
      <w:r w:rsidR="00426696" w:rsidRPr="008458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426696" w:rsidRPr="00426696">
        <w:rPr>
          <w:rFonts w:ascii="Times New Roman" w:hAnsi="Times New Roman" w:cs="Times New Roman"/>
          <w:noProof/>
          <w:sz w:val="24"/>
          <w:szCs w:val="24"/>
        </w:rPr>
        <w:t xml:space="preserve">Ενδιαφέρον παρουσιάζει η παρατήρηση από τα </w:t>
      </w:r>
      <w:r w:rsidR="00426696" w:rsidRPr="00426696">
        <w:rPr>
          <w:rFonts w:ascii="Times New Roman" w:hAnsi="Times New Roman" w:cs="Times New Roman"/>
          <w:noProof/>
          <w:sz w:val="24"/>
          <w:szCs w:val="24"/>
          <w:lang w:val="en-US"/>
        </w:rPr>
        <w:t>ST</w:t>
      </w:r>
      <w:r w:rsidR="00426696" w:rsidRPr="00426696">
        <w:rPr>
          <w:rFonts w:ascii="Times New Roman" w:hAnsi="Times New Roman" w:cs="Times New Roman"/>
          <w:noProof/>
          <w:sz w:val="24"/>
          <w:szCs w:val="24"/>
        </w:rPr>
        <w:t xml:space="preserve"> δεδομένα πως τα Τ λεμφοκύτταρα που εκφράζουν </w:t>
      </w:r>
      <w:r w:rsidR="00426696" w:rsidRPr="00A00BD2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JAML</w:t>
      </w:r>
      <w:r w:rsidR="00426696" w:rsidRPr="00426696">
        <w:rPr>
          <w:rFonts w:ascii="Times New Roman" w:hAnsi="Times New Roman" w:cs="Times New Roman"/>
          <w:noProof/>
          <w:sz w:val="24"/>
          <w:szCs w:val="24"/>
        </w:rPr>
        <w:t xml:space="preserve"> τείνουν να εντοπίζονται στην περιφέρεια των </w:t>
      </w:r>
      <w:r w:rsidR="00426696" w:rsidRPr="00426696">
        <w:rPr>
          <w:rFonts w:ascii="Times New Roman" w:hAnsi="Times New Roman" w:cs="Times New Roman"/>
          <w:noProof/>
          <w:sz w:val="24"/>
          <w:szCs w:val="24"/>
          <w:lang w:val="en-US"/>
        </w:rPr>
        <w:t>BCC</w:t>
      </w:r>
      <w:r w:rsidR="00426696" w:rsidRPr="00426696">
        <w:rPr>
          <w:rFonts w:ascii="Times New Roman" w:hAnsi="Times New Roman" w:cs="Times New Roman"/>
          <w:noProof/>
          <w:sz w:val="24"/>
          <w:szCs w:val="24"/>
        </w:rPr>
        <w:t xml:space="preserve"> παρά </w:t>
      </w:r>
      <w:r w:rsidR="00426696" w:rsidRPr="00426696">
        <w:rPr>
          <w:rFonts w:ascii="Times New Roman" w:hAnsi="Times New Roman" w:cs="Times New Roman"/>
          <w:noProof/>
          <w:sz w:val="24"/>
          <w:szCs w:val="24"/>
        </w:rPr>
        <w:lastRenderedPageBreak/>
        <w:t>στο εσωτερικό αυτών.</w:t>
      </w:r>
      <w:r w:rsidR="0043468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26696" w:rsidRPr="00426696">
        <w:rPr>
          <w:rFonts w:ascii="Times New Roman" w:hAnsi="Times New Roman" w:cs="Times New Roman"/>
          <w:noProof/>
          <w:sz w:val="24"/>
          <w:szCs w:val="24"/>
        </w:rPr>
        <w:t xml:space="preserve">Ιδιαίτερα </w:t>
      </w:r>
      <w:r w:rsidR="00BF2BA4">
        <w:rPr>
          <w:rFonts w:ascii="Times New Roman" w:hAnsi="Times New Roman" w:cs="Times New Roman"/>
          <w:noProof/>
          <w:sz w:val="24"/>
          <w:szCs w:val="24"/>
        </w:rPr>
        <w:t>ενδιαφέρουσα</w:t>
      </w:r>
      <w:r w:rsidR="00426696" w:rsidRPr="00426696">
        <w:rPr>
          <w:rFonts w:ascii="Times New Roman" w:hAnsi="Times New Roman" w:cs="Times New Roman"/>
          <w:noProof/>
          <w:sz w:val="24"/>
          <w:szCs w:val="24"/>
        </w:rPr>
        <w:t xml:space="preserve"> ήταν η ανάδειξη </w:t>
      </w:r>
      <w:r w:rsidR="00426696" w:rsidRPr="00426696">
        <w:rPr>
          <w:rFonts w:ascii="Times New Roman" w:hAnsi="Times New Roman" w:cs="Times New Roman"/>
          <w:sz w:val="24"/>
          <w:szCs w:val="24"/>
        </w:rPr>
        <w:t>σημαντικά υψηλότερο</w:t>
      </w:r>
      <w:r w:rsidR="00A00BD2">
        <w:rPr>
          <w:rFonts w:ascii="Times New Roman" w:hAnsi="Times New Roman" w:cs="Times New Roman"/>
          <w:sz w:val="24"/>
          <w:szCs w:val="24"/>
        </w:rPr>
        <w:t>υ</w:t>
      </w:r>
      <w:r w:rsidR="00426696" w:rsidRPr="00426696">
        <w:rPr>
          <w:rFonts w:ascii="Times New Roman" w:hAnsi="Times New Roman" w:cs="Times New Roman"/>
          <w:sz w:val="24"/>
          <w:szCs w:val="24"/>
        </w:rPr>
        <w:t xml:space="preserve"> ποσοστ</w:t>
      </w:r>
      <w:r w:rsidR="00A00BD2">
        <w:rPr>
          <w:rFonts w:ascii="Times New Roman" w:hAnsi="Times New Roman" w:cs="Times New Roman"/>
          <w:sz w:val="24"/>
          <w:szCs w:val="24"/>
        </w:rPr>
        <w:t xml:space="preserve">ού </w:t>
      </w:r>
      <w:r w:rsidR="00426696" w:rsidRPr="00426696">
        <w:rPr>
          <w:rFonts w:ascii="Times New Roman" w:hAnsi="Times New Roman" w:cs="Times New Roman"/>
          <w:sz w:val="24"/>
          <w:szCs w:val="24"/>
        </w:rPr>
        <w:t xml:space="preserve">συνέκφρασης </w:t>
      </w:r>
      <w:r w:rsidR="00426696" w:rsidRPr="00426696">
        <w:rPr>
          <w:rFonts w:ascii="Times New Roman" w:hAnsi="Times New Roman" w:cs="Times New Roman"/>
          <w:i/>
          <w:iCs/>
          <w:sz w:val="24"/>
          <w:szCs w:val="24"/>
          <w:lang w:val="en-US"/>
        </w:rPr>
        <w:t>CXADR</w:t>
      </w:r>
      <w:r w:rsidR="00426696" w:rsidRPr="00426696">
        <w:rPr>
          <w:rFonts w:ascii="Times New Roman" w:hAnsi="Times New Roman" w:cs="Times New Roman"/>
          <w:sz w:val="24"/>
          <w:szCs w:val="24"/>
        </w:rPr>
        <w:t xml:space="preserve"> και </w:t>
      </w:r>
      <w:r w:rsidR="00426696" w:rsidRPr="00426696">
        <w:rPr>
          <w:rFonts w:ascii="Times New Roman" w:hAnsi="Times New Roman" w:cs="Times New Roman"/>
          <w:i/>
          <w:iCs/>
          <w:sz w:val="24"/>
          <w:szCs w:val="24"/>
          <w:lang w:val="en-US"/>
        </w:rPr>
        <w:t>YAP</w:t>
      </w:r>
      <w:r w:rsidR="00426696" w:rsidRPr="00426696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C02892">
        <w:rPr>
          <w:rFonts w:ascii="Times New Roman" w:hAnsi="Times New Roman" w:cs="Times New Roman"/>
          <w:sz w:val="24"/>
          <w:szCs w:val="24"/>
        </w:rPr>
        <w:t xml:space="preserve"> </w:t>
      </w:r>
      <w:r w:rsidR="00426696" w:rsidRPr="00426696">
        <w:rPr>
          <w:rFonts w:ascii="Times New Roman" w:hAnsi="Times New Roman" w:cs="Times New Roman"/>
          <w:sz w:val="24"/>
          <w:szCs w:val="24"/>
        </w:rPr>
        <w:t xml:space="preserve">σε </w:t>
      </w:r>
      <w:r w:rsidR="00426696" w:rsidRPr="00426696">
        <w:rPr>
          <w:rFonts w:ascii="Times New Roman" w:hAnsi="Times New Roman" w:cs="Times New Roman"/>
          <w:sz w:val="24"/>
          <w:szCs w:val="24"/>
          <w:lang w:val="en-US"/>
        </w:rPr>
        <w:t>KC</w:t>
      </w:r>
      <w:r w:rsidR="00426696" w:rsidRPr="00426696">
        <w:rPr>
          <w:rFonts w:ascii="Times New Roman" w:hAnsi="Times New Roman" w:cs="Times New Roman"/>
          <w:sz w:val="24"/>
          <w:szCs w:val="24"/>
        </w:rPr>
        <w:t xml:space="preserve"> που προέρχονται από </w:t>
      </w:r>
      <w:r w:rsidR="00426696" w:rsidRPr="00426696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426696" w:rsidRPr="00426696">
        <w:rPr>
          <w:rFonts w:ascii="Times New Roman" w:hAnsi="Times New Roman" w:cs="Times New Roman"/>
          <w:sz w:val="24"/>
          <w:szCs w:val="24"/>
        </w:rPr>
        <w:t xml:space="preserve"> σε σχέση με αυτά του υγιούς δέρματος</w:t>
      </w:r>
      <w:r w:rsidR="00BF02B3">
        <w:rPr>
          <w:rFonts w:ascii="Times New Roman" w:hAnsi="Times New Roman" w:cs="Times New Roman"/>
          <w:sz w:val="24"/>
          <w:szCs w:val="24"/>
        </w:rPr>
        <w:t xml:space="preserve"> (</w:t>
      </w:r>
      <w:r w:rsidR="00BF02B3" w:rsidRPr="00C02892">
        <w:rPr>
          <w:rFonts w:ascii="Times New Roman" w:hAnsi="Times New Roman" w:cs="Times New Roman"/>
          <w:b/>
          <w:bCs/>
          <w:sz w:val="24"/>
          <w:szCs w:val="24"/>
        </w:rPr>
        <w:t>Εικόνα 1</w:t>
      </w:r>
      <w:r w:rsidR="00BF02B3">
        <w:rPr>
          <w:rFonts w:ascii="Times New Roman" w:hAnsi="Times New Roman" w:cs="Times New Roman"/>
          <w:sz w:val="24"/>
          <w:szCs w:val="24"/>
        </w:rPr>
        <w:t>)</w:t>
      </w:r>
      <w:r w:rsidR="00C2428C">
        <w:rPr>
          <w:rFonts w:ascii="Times New Roman" w:hAnsi="Times New Roman" w:cs="Times New Roman"/>
          <w:sz w:val="24"/>
          <w:szCs w:val="24"/>
        </w:rPr>
        <w:t xml:space="preserve">, καθώς και η ανάδειξη της συνεντόπισης </w:t>
      </w:r>
      <w:r w:rsidR="002973DE">
        <w:rPr>
          <w:rFonts w:ascii="Times New Roman" w:hAnsi="Times New Roman" w:cs="Times New Roman"/>
          <w:sz w:val="24"/>
          <w:szCs w:val="24"/>
        </w:rPr>
        <w:t xml:space="preserve">των πρωτεϊνών </w:t>
      </w:r>
      <w:r w:rsidR="00C2428C" w:rsidRPr="00D50409">
        <w:rPr>
          <w:rFonts w:ascii="Times New Roman" w:hAnsi="Times New Roman" w:cs="Times New Roman"/>
          <w:sz w:val="24"/>
          <w:szCs w:val="24"/>
          <w:lang w:val="en-US"/>
        </w:rPr>
        <w:t>CXADR</w:t>
      </w:r>
      <w:r w:rsidR="00C2428C" w:rsidRPr="001B2184">
        <w:rPr>
          <w:rFonts w:ascii="Times New Roman" w:hAnsi="Times New Roman" w:cs="Times New Roman"/>
          <w:sz w:val="24"/>
          <w:szCs w:val="24"/>
        </w:rPr>
        <w:t xml:space="preserve"> και </w:t>
      </w:r>
      <w:r w:rsidR="00C2428C" w:rsidRPr="00D50409">
        <w:rPr>
          <w:rFonts w:ascii="Times New Roman" w:hAnsi="Times New Roman" w:cs="Times New Roman"/>
          <w:sz w:val="24"/>
          <w:szCs w:val="24"/>
          <w:lang w:val="en-US"/>
        </w:rPr>
        <w:t>YAP</w:t>
      </w:r>
      <w:r w:rsidR="00C2428C" w:rsidRPr="001B2184">
        <w:rPr>
          <w:rFonts w:ascii="Times New Roman" w:hAnsi="Times New Roman" w:cs="Times New Roman"/>
          <w:sz w:val="24"/>
          <w:szCs w:val="24"/>
        </w:rPr>
        <w:t>-1 σε περιοχές διακυτταρικής</w:t>
      </w:r>
      <w:r w:rsidR="002973DE">
        <w:rPr>
          <w:rFonts w:ascii="Times New Roman" w:hAnsi="Times New Roman" w:cs="Times New Roman"/>
          <w:sz w:val="24"/>
          <w:szCs w:val="24"/>
        </w:rPr>
        <w:t xml:space="preserve"> μεμβρανικής</w:t>
      </w:r>
      <w:r w:rsidR="00C2428C" w:rsidRPr="001B2184">
        <w:rPr>
          <w:rFonts w:ascii="Times New Roman" w:hAnsi="Times New Roman" w:cs="Times New Roman"/>
          <w:sz w:val="24"/>
          <w:szCs w:val="24"/>
        </w:rPr>
        <w:t xml:space="preserve"> επαφής μεταξύ </w:t>
      </w:r>
      <w:r w:rsidR="00C02892">
        <w:rPr>
          <w:rFonts w:ascii="Times New Roman" w:hAnsi="Times New Roman" w:cs="Times New Roman"/>
          <w:sz w:val="24"/>
          <w:szCs w:val="24"/>
        </w:rPr>
        <w:t xml:space="preserve">των </w:t>
      </w:r>
      <w:r w:rsidR="00747D04">
        <w:rPr>
          <w:rFonts w:ascii="Times New Roman" w:hAnsi="Times New Roman" w:cs="Times New Roman"/>
          <w:sz w:val="24"/>
          <w:szCs w:val="24"/>
        </w:rPr>
        <w:t xml:space="preserve">κυττάρων </w:t>
      </w:r>
      <w:proofErr w:type="spellStart"/>
      <w:r w:rsidR="00C2428C" w:rsidRPr="00D50409">
        <w:rPr>
          <w:rFonts w:ascii="Times New Roman" w:hAnsi="Times New Roman" w:cs="Times New Roman"/>
          <w:sz w:val="24"/>
          <w:szCs w:val="24"/>
          <w:lang w:val="en-US"/>
        </w:rPr>
        <w:t>HaCaT</w:t>
      </w:r>
      <w:proofErr w:type="spellEnd"/>
      <w:r w:rsidR="002973DE">
        <w:rPr>
          <w:rFonts w:ascii="Times New Roman" w:hAnsi="Times New Roman" w:cs="Times New Roman"/>
          <w:sz w:val="24"/>
          <w:szCs w:val="24"/>
        </w:rPr>
        <w:t xml:space="preserve">. Επιπλέον, η </w:t>
      </w:r>
      <w:r w:rsidR="002973DE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="002973DE" w:rsidRPr="002973DE">
        <w:rPr>
          <w:rFonts w:ascii="Times New Roman" w:hAnsi="Times New Roman" w:cs="Times New Roman"/>
          <w:sz w:val="24"/>
          <w:szCs w:val="24"/>
        </w:rPr>
        <w:t xml:space="preserve"> </w:t>
      </w:r>
      <w:r w:rsidR="002973DE">
        <w:rPr>
          <w:rFonts w:ascii="Times New Roman" w:hAnsi="Times New Roman" w:cs="Times New Roman"/>
          <w:sz w:val="24"/>
          <w:szCs w:val="24"/>
        </w:rPr>
        <w:t xml:space="preserve">και η </w:t>
      </w:r>
      <w:r w:rsidR="002973DE">
        <w:rPr>
          <w:rFonts w:ascii="Times New Roman" w:hAnsi="Times New Roman" w:cs="Times New Roman"/>
          <w:sz w:val="24"/>
          <w:szCs w:val="24"/>
          <w:lang w:val="en-US"/>
        </w:rPr>
        <w:t>IHC</w:t>
      </w:r>
      <w:r w:rsidR="002973DE" w:rsidRPr="002973DE">
        <w:rPr>
          <w:rFonts w:ascii="Times New Roman" w:hAnsi="Times New Roman" w:cs="Times New Roman"/>
          <w:sz w:val="24"/>
          <w:szCs w:val="24"/>
        </w:rPr>
        <w:t xml:space="preserve"> </w:t>
      </w:r>
      <w:r w:rsidR="002973DE">
        <w:rPr>
          <w:rFonts w:ascii="Times New Roman" w:hAnsi="Times New Roman" w:cs="Times New Roman"/>
          <w:sz w:val="24"/>
          <w:szCs w:val="24"/>
        </w:rPr>
        <w:t xml:space="preserve">ανάλυση αποκάλυψαν ένα </w:t>
      </w:r>
      <w:r w:rsidR="003411E3">
        <w:rPr>
          <w:rFonts w:ascii="Times New Roman" w:hAnsi="Times New Roman" w:cs="Times New Roman"/>
          <w:sz w:val="24"/>
          <w:szCs w:val="24"/>
        </w:rPr>
        <w:t xml:space="preserve">ομοιόμορφο μοτίβο (συν)έκφρασης των </w:t>
      </w:r>
      <w:r w:rsidR="003411E3">
        <w:rPr>
          <w:rFonts w:ascii="Times New Roman" w:hAnsi="Times New Roman" w:cs="Times New Roman"/>
          <w:sz w:val="24"/>
          <w:szCs w:val="24"/>
          <w:lang w:val="en-US"/>
        </w:rPr>
        <w:t>CXADR</w:t>
      </w:r>
      <w:r w:rsidR="003411E3" w:rsidRPr="003411E3">
        <w:rPr>
          <w:rFonts w:ascii="Times New Roman" w:hAnsi="Times New Roman" w:cs="Times New Roman"/>
          <w:sz w:val="24"/>
          <w:szCs w:val="24"/>
        </w:rPr>
        <w:t xml:space="preserve"> </w:t>
      </w:r>
      <w:r w:rsidR="003411E3">
        <w:rPr>
          <w:rFonts w:ascii="Times New Roman" w:hAnsi="Times New Roman" w:cs="Times New Roman"/>
          <w:sz w:val="24"/>
          <w:szCs w:val="24"/>
        </w:rPr>
        <w:t xml:space="preserve">και </w:t>
      </w:r>
      <w:r w:rsidR="003411E3">
        <w:rPr>
          <w:rFonts w:ascii="Times New Roman" w:hAnsi="Times New Roman" w:cs="Times New Roman"/>
          <w:sz w:val="24"/>
          <w:szCs w:val="24"/>
          <w:lang w:val="en-US"/>
        </w:rPr>
        <w:t>YAP</w:t>
      </w:r>
      <w:r w:rsidR="003411E3" w:rsidRPr="003411E3">
        <w:rPr>
          <w:rFonts w:ascii="Times New Roman" w:hAnsi="Times New Roman" w:cs="Times New Roman"/>
          <w:sz w:val="24"/>
          <w:szCs w:val="24"/>
        </w:rPr>
        <w:t>-1</w:t>
      </w:r>
      <w:r w:rsidR="003411E3">
        <w:rPr>
          <w:rFonts w:ascii="Times New Roman" w:hAnsi="Times New Roman" w:cs="Times New Roman"/>
          <w:sz w:val="24"/>
          <w:szCs w:val="24"/>
        </w:rPr>
        <w:t xml:space="preserve"> εντός των εστιών του </w:t>
      </w:r>
      <w:r w:rsidR="003411E3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3411E3" w:rsidRPr="003411E3">
        <w:rPr>
          <w:rFonts w:ascii="Times New Roman" w:hAnsi="Times New Roman" w:cs="Times New Roman"/>
          <w:sz w:val="24"/>
          <w:szCs w:val="24"/>
        </w:rPr>
        <w:t xml:space="preserve">, </w:t>
      </w:r>
      <w:r w:rsidR="003411E3">
        <w:rPr>
          <w:rFonts w:ascii="Times New Roman" w:hAnsi="Times New Roman" w:cs="Times New Roman"/>
          <w:sz w:val="24"/>
          <w:szCs w:val="24"/>
        </w:rPr>
        <w:t xml:space="preserve">με το βαθμό έκφρασης και των δύο πρωτεϊνών να είναι εμφανώς υψηλότερος στα κακοήθη επιθηλιακά κύτταρα σε σχέση με αυτά της παρακείμενης υγιούς επιδερμίδας. </w:t>
      </w:r>
    </w:p>
    <w:p w14:paraId="4153FB5F" w14:textId="77777777" w:rsidR="007E59A8" w:rsidRPr="0029779A" w:rsidRDefault="007E59A8" w:rsidP="004266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D54D0" w14:textId="7CDF2F3E" w:rsidR="00BA7538" w:rsidRPr="007E59A8" w:rsidRDefault="00BA7538" w:rsidP="007E59A8">
      <w:pPr>
        <w:pStyle w:val="a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E59A8">
        <w:rPr>
          <w:rFonts w:ascii="Times New Roman" w:hAnsi="Times New Roman" w:cs="Times New Roman"/>
          <w:b/>
          <w:bCs/>
          <w:color w:val="auto"/>
          <w:sz w:val="24"/>
          <w:szCs w:val="24"/>
        </w:rPr>
        <w:t>Συμπεράσματα</w:t>
      </w:r>
    </w:p>
    <w:p w14:paraId="5B37D3E6" w14:textId="468C0942" w:rsidR="00131E0C" w:rsidRDefault="006B3E2E" w:rsidP="00D504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Η</w:t>
      </w:r>
      <w:r w:rsidR="00131E0C" w:rsidRPr="00BA7538">
        <w:rPr>
          <w:rFonts w:ascii="Times New Roman" w:hAnsi="Times New Roman" w:cs="Times New Roman"/>
          <w:sz w:val="24"/>
          <w:szCs w:val="24"/>
        </w:rPr>
        <w:t xml:space="preserve"> παρούσα μελέτη αναδεικνύει μια νέα πιθανή αλληλεπίδραση μεταξύ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CXADR</w:t>
      </w:r>
      <w:r w:rsidR="00131E0C" w:rsidRPr="00BA7538">
        <w:rPr>
          <w:rFonts w:ascii="Times New Roman" w:hAnsi="Times New Roman" w:cs="Times New Roman"/>
          <w:sz w:val="24"/>
          <w:szCs w:val="24"/>
        </w:rPr>
        <w:t xml:space="preserve"> και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YAP</w:t>
      </w:r>
      <w:r w:rsidR="00131E0C" w:rsidRPr="00BA7538">
        <w:rPr>
          <w:rFonts w:ascii="Times New Roman" w:hAnsi="Times New Roman" w:cs="Times New Roman"/>
          <w:sz w:val="24"/>
          <w:szCs w:val="24"/>
        </w:rPr>
        <w:t xml:space="preserve">-1, που μπορεί να ωθεί τον κακοήθη φαινότυπο των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BCC</w:t>
      </w:r>
      <w:r w:rsidR="00131E0C" w:rsidRPr="00BA7538">
        <w:rPr>
          <w:rFonts w:ascii="Times New Roman" w:hAnsi="Times New Roman" w:cs="Times New Roman"/>
          <w:sz w:val="24"/>
          <w:szCs w:val="24"/>
        </w:rPr>
        <w:t xml:space="preserve"> </w:t>
      </w:r>
      <w:r w:rsidR="00131E0C" w:rsidRPr="00D50409">
        <w:rPr>
          <w:rFonts w:ascii="Times New Roman" w:hAnsi="Times New Roman" w:cs="Times New Roman"/>
          <w:sz w:val="24"/>
          <w:szCs w:val="24"/>
          <w:lang w:val="en-US"/>
        </w:rPr>
        <w:t>KC</w:t>
      </w:r>
      <w:r w:rsidR="00131E0C" w:rsidRPr="00BA7538">
        <w:rPr>
          <w:rFonts w:ascii="Times New Roman" w:hAnsi="Times New Roman" w:cs="Times New Roman"/>
          <w:sz w:val="24"/>
          <w:szCs w:val="24"/>
        </w:rPr>
        <w:t>, και να διαμορφώνει τις ανοσολογικές αποκρίσεις που σχετίζονται με τον όγκο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62804E" w14:textId="77777777" w:rsidR="00417750" w:rsidRPr="00BA7538" w:rsidRDefault="00417750" w:rsidP="00D504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F8C57" w14:textId="0C2270A5" w:rsidR="00131E0C" w:rsidRPr="00131E0C" w:rsidRDefault="00131E0C" w:rsidP="002376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03508" w14:textId="77777777" w:rsidR="00303337" w:rsidRDefault="00303337" w:rsidP="004177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98A3E" w14:textId="77777777" w:rsidR="00303337" w:rsidRDefault="00303337" w:rsidP="004177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B90A36" w14:textId="77777777" w:rsidR="00303337" w:rsidRDefault="00303337" w:rsidP="004177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757DD0" w14:textId="77777777" w:rsidR="00303337" w:rsidRDefault="00303337" w:rsidP="004177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7FAA29" w14:textId="77777777" w:rsidR="00303337" w:rsidRDefault="00303337" w:rsidP="004177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2C2FE4" w14:textId="77777777" w:rsidR="00303337" w:rsidRDefault="00303337" w:rsidP="004177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73BDAA" w14:textId="05D9708C" w:rsidR="00417750" w:rsidRPr="00417750" w:rsidRDefault="00303337" w:rsidP="004177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6A96F83" wp14:editId="17E3B4DB">
            <wp:simplePos x="0" y="0"/>
            <wp:positionH relativeFrom="margin">
              <wp:posOffset>-1270</wp:posOffset>
            </wp:positionH>
            <wp:positionV relativeFrom="paragraph">
              <wp:posOffset>6254750</wp:posOffset>
            </wp:positionV>
            <wp:extent cx="5759450" cy="2308225"/>
            <wp:effectExtent l="0" t="0" r="0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8"/>
                    <a:stretch/>
                  </pic:blipFill>
                  <pic:spPr bwMode="auto">
                    <a:xfrm>
                      <a:off x="0" y="0"/>
                      <a:ext cx="5759450" cy="230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75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5530C0" wp14:editId="6CFBD71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32095" cy="5760720"/>
            <wp:effectExtent l="0" t="0" r="1905" b="0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77" r="50381" b="31217"/>
                    <a:stretch/>
                  </pic:blipFill>
                  <pic:spPr bwMode="auto">
                    <a:xfrm>
                      <a:off x="0" y="0"/>
                      <a:ext cx="533209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1F102" w14:textId="77777777" w:rsidR="00303337" w:rsidRDefault="00303337" w:rsidP="00810F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6D93F" w14:textId="159DF2A1" w:rsidR="00A96EBC" w:rsidRPr="00F63049" w:rsidRDefault="00A643B2" w:rsidP="00303337">
      <w:pPr>
        <w:rPr>
          <w:rFonts w:ascii="Times New Roman" w:hAnsi="Times New Roman" w:cs="Times New Roman"/>
          <w:sz w:val="24"/>
          <w:szCs w:val="24"/>
        </w:rPr>
      </w:pPr>
      <w:r w:rsidRPr="00F6304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96EBC" w:rsidRPr="00F63049" w:rsidSect="007C2ED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612C2"/>
    <w:multiLevelType w:val="multilevel"/>
    <w:tmpl w:val="B270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7605B"/>
    <w:multiLevelType w:val="multilevel"/>
    <w:tmpl w:val="7A88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9912143">
    <w:abstractNumId w:val="0"/>
  </w:num>
  <w:num w:numId="2" w16cid:durableId="1261257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D3"/>
    <w:rsid w:val="0003724B"/>
    <w:rsid w:val="00044651"/>
    <w:rsid w:val="00081AC3"/>
    <w:rsid w:val="00092A6F"/>
    <w:rsid w:val="000B05BF"/>
    <w:rsid w:val="00101D79"/>
    <w:rsid w:val="00131E0C"/>
    <w:rsid w:val="001B2184"/>
    <w:rsid w:val="00201216"/>
    <w:rsid w:val="00234718"/>
    <w:rsid w:val="00237681"/>
    <w:rsid w:val="002973DE"/>
    <w:rsid w:val="0029779A"/>
    <w:rsid w:val="002B24B8"/>
    <w:rsid w:val="00303337"/>
    <w:rsid w:val="003411E3"/>
    <w:rsid w:val="003A3749"/>
    <w:rsid w:val="003C6482"/>
    <w:rsid w:val="003F45E9"/>
    <w:rsid w:val="00417750"/>
    <w:rsid w:val="00426696"/>
    <w:rsid w:val="0043468B"/>
    <w:rsid w:val="004E691A"/>
    <w:rsid w:val="00530085"/>
    <w:rsid w:val="00607966"/>
    <w:rsid w:val="00610B30"/>
    <w:rsid w:val="0068316E"/>
    <w:rsid w:val="006B3E2E"/>
    <w:rsid w:val="00747D04"/>
    <w:rsid w:val="00783891"/>
    <w:rsid w:val="007C2ED3"/>
    <w:rsid w:val="007D109C"/>
    <w:rsid w:val="007D512A"/>
    <w:rsid w:val="007E59A8"/>
    <w:rsid w:val="007E7885"/>
    <w:rsid w:val="00810FED"/>
    <w:rsid w:val="0084587F"/>
    <w:rsid w:val="0089081E"/>
    <w:rsid w:val="008E1A66"/>
    <w:rsid w:val="0090017A"/>
    <w:rsid w:val="00914C49"/>
    <w:rsid w:val="00945EF2"/>
    <w:rsid w:val="0098313D"/>
    <w:rsid w:val="00996B65"/>
    <w:rsid w:val="009E6F63"/>
    <w:rsid w:val="00A00BD2"/>
    <w:rsid w:val="00A643B2"/>
    <w:rsid w:val="00A74C2E"/>
    <w:rsid w:val="00A96EBC"/>
    <w:rsid w:val="00B546EE"/>
    <w:rsid w:val="00BA7538"/>
    <w:rsid w:val="00BB07D8"/>
    <w:rsid w:val="00BF02B3"/>
    <w:rsid w:val="00BF18E5"/>
    <w:rsid w:val="00BF2BA4"/>
    <w:rsid w:val="00C02892"/>
    <w:rsid w:val="00C12962"/>
    <w:rsid w:val="00C2428C"/>
    <w:rsid w:val="00C85FB3"/>
    <w:rsid w:val="00CF3284"/>
    <w:rsid w:val="00D04288"/>
    <w:rsid w:val="00D05320"/>
    <w:rsid w:val="00D50409"/>
    <w:rsid w:val="00DA3F66"/>
    <w:rsid w:val="00DE7E9F"/>
    <w:rsid w:val="00E24870"/>
    <w:rsid w:val="00E25675"/>
    <w:rsid w:val="00E905B4"/>
    <w:rsid w:val="00EA288E"/>
    <w:rsid w:val="00EF32CB"/>
    <w:rsid w:val="00F63049"/>
    <w:rsid w:val="00F8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B16D9E"/>
  <w15:chartTrackingRefBased/>
  <w15:docId w15:val="{40E7CCE6-BEF7-47A1-9DDF-3D2B7A0C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C2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2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2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2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2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2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2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2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2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C2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C2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C2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C2ED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C2ED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C2ED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C2ED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C2ED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C2E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C2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C2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2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C2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2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C2ED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2ED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2ED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2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C2ED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2ED3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45EF2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45EF2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BF02B3"/>
    <w:rPr>
      <w:sz w:val="16"/>
      <w:szCs w:val="16"/>
    </w:rPr>
  </w:style>
  <w:style w:type="paragraph" w:styleId="ac">
    <w:name w:val="annotation text"/>
    <w:basedOn w:val="a"/>
    <w:link w:val="Char3"/>
    <w:uiPriority w:val="99"/>
    <w:semiHidden/>
    <w:unhideWhenUsed/>
    <w:rsid w:val="00BF02B3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c"/>
    <w:uiPriority w:val="99"/>
    <w:semiHidden/>
    <w:rsid w:val="00BF02B3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BF02B3"/>
    <w:rPr>
      <w:b/>
      <w:bCs/>
    </w:rPr>
  </w:style>
  <w:style w:type="character" w:customStyle="1" w:styleId="Char4">
    <w:name w:val="Θέμα σχολίου Char"/>
    <w:basedOn w:val="Char3"/>
    <w:link w:val="ad"/>
    <w:uiPriority w:val="99"/>
    <w:semiHidden/>
    <w:rsid w:val="00BF02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gaitan@uoi.g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fiabellou@uoi.gr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ampri@uoi.gr" TargetMode="External"/><Relationship Id="rId11" Type="http://schemas.openxmlformats.org/officeDocument/2006/relationships/image" Target="media/image1.png"/><Relationship Id="rId5" Type="http://schemas.openxmlformats.org/officeDocument/2006/relationships/hyperlink" Target="mailto:n.papageorgiou@uoi.gr" TargetMode="External"/><Relationship Id="rId10" Type="http://schemas.openxmlformats.org/officeDocument/2006/relationships/hyperlink" Target="mailto:achilleas.floudas@uoi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sastef2001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4</Pages>
  <Words>957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Ναταλία Παπαγεωργίου</dc:creator>
  <cp:keywords/>
  <dc:description/>
  <cp:lastModifiedBy>Ναταλία Παπαγεωργίου</cp:lastModifiedBy>
  <cp:revision>61</cp:revision>
  <dcterms:created xsi:type="dcterms:W3CDTF">2026-10-13T08:38:00Z</dcterms:created>
  <dcterms:modified xsi:type="dcterms:W3CDTF">2026-10-13T16:07:00Z</dcterms:modified>
</cp:coreProperties>
</file>